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24BE3B35" w:rsidR="00E57DD4" w:rsidRPr="00B33E27" w:rsidRDefault="000D21E7" w:rsidP="00AB3E8F">
      <w:pPr>
        <w:pStyle w:val="CRCoverPage"/>
        <w:tabs>
          <w:tab w:val="right" w:pos="9639"/>
        </w:tabs>
        <w:spacing w:after="0"/>
        <w:jc w:val="both"/>
        <w:rPr>
          <w:rFonts w:eastAsia="SimSun" w:cs="Arial"/>
          <w:b/>
          <w:i/>
          <w:noProof/>
          <w:sz w:val="24"/>
          <w:szCs w:val="24"/>
          <w:lang w:val="de-DE" w:eastAsia="zh-CN"/>
        </w:rPr>
      </w:pPr>
      <w:bookmarkStart w:id="0" w:name="OLE_LINK1"/>
      <w:r w:rsidRPr="000D21E7">
        <w:rPr>
          <w:rFonts w:cs="Arial"/>
          <w:b/>
          <w:noProof/>
          <w:sz w:val="24"/>
          <w:szCs w:val="24"/>
          <w:lang w:val="de-DE"/>
        </w:rPr>
        <w:t>3GPP TSG RAN WG1 Meeting #</w:t>
      </w:r>
      <w:r w:rsidR="002B612D">
        <w:rPr>
          <w:rFonts w:cs="Arial"/>
          <w:b/>
          <w:noProof/>
          <w:sz w:val="24"/>
          <w:szCs w:val="24"/>
          <w:lang w:val="de-DE"/>
        </w:rPr>
        <w:t>8</w:t>
      </w:r>
      <w:r w:rsidR="00535FCF">
        <w:rPr>
          <w:rFonts w:cs="Arial"/>
          <w:b/>
          <w:noProof/>
          <w:sz w:val="24"/>
          <w:szCs w:val="24"/>
          <w:lang w:val="de-DE"/>
        </w:rPr>
        <w:t>6</w:t>
      </w:r>
      <w:r w:rsidR="009C32D3">
        <w:rPr>
          <w:rFonts w:cs="Arial"/>
          <w:b/>
          <w:noProof/>
          <w:sz w:val="24"/>
          <w:szCs w:val="24"/>
          <w:lang w:val="de-DE"/>
        </w:rPr>
        <w:t>bis</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C8716D">
        <w:rPr>
          <w:rFonts w:eastAsia="SimSun" w:cs="Arial"/>
          <w:b/>
          <w:noProof/>
          <w:sz w:val="24"/>
          <w:szCs w:val="24"/>
          <w:lang w:val="de-DE" w:eastAsia="zh-CN"/>
        </w:rPr>
        <w:t>16</w:t>
      </w:r>
      <w:r w:rsidR="005C5FAF">
        <w:rPr>
          <w:rFonts w:eastAsia="SimSun" w:cs="Arial"/>
          <w:b/>
          <w:noProof/>
          <w:sz w:val="24"/>
          <w:szCs w:val="24"/>
          <w:lang w:val="de-DE" w:eastAsia="zh-CN"/>
        </w:rPr>
        <w:t>08803</w:t>
      </w:r>
    </w:p>
    <w:p w14:paraId="4A85E924" w14:textId="7E1C74EA" w:rsidR="004D03BC" w:rsidRPr="004D03BC" w:rsidRDefault="009C32D3" w:rsidP="00AB3E8F">
      <w:pPr>
        <w:pStyle w:val="Header"/>
        <w:jc w:val="both"/>
        <w:rPr>
          <w:rFonts w:eastAsia="SimSun" w:cs="Arial"/>
          <w:sz w:val="24"/>
          <w:szCs w:val="24"/>
          <w:lang w:val="de-DE" w:eastAsia="zh-CN"/>
        </w:rPr>
      </w:pPr>
      <w:r>
        <w:rPr>
          <w:rFonts w:eastAsia="SimSun" w:cs="Arial"/>
          <w:sz w:val="24"/>
          <w:szCs w:val="24"/>
          <w:lang w:val="de-DE" w:eastAsia="zh-CN"/>
        </w:rPr>
        <w:t>Lisbon</w:t>
      </w:r>
      <w:r w:rsidR="004D03BC" w:rsidRPr="004D03BC">
        <w:rPr>
          <w:rFonts w:eastAsia="SimSun" w:cs="Arial"/>
          <w:sz w:val="24"/>
          <w:szCs w:val="24"/>
          <w:lang w:val="de-DE" w:eastAsia="zh-CN"/>
        </w:rPr>
        <w:t xml:space="preserve">, </w:t>
      </w:r>
      <w:r>
        <w:rPr>
          <w:rFonts w:eastAsia="SimSun" w:cs="Arial"/>
          <w:sz w:val="24"/>
          <w:szCs w:val="24"/>
          <w:lang w:val="de-DE" w:eastAsia="zh-CN"/>
        </w:rPr>
        <w:t>Portugal</w:t>
      </w:r>
      <w:r w:rsidR="004D03BC" w:rsidRPr="004D03BC">
        <w:rPr>
          <w:rFonts w:eastAsia="SimSun" w:cs="Arial"/>
          <w:sz w:val="24"/>
          <w:szCs w:val="24"/>
          <w:lang w:val="de-DE" w:eastAsia="zh-CN"/>
        </w:rPr>
        <w:t xml:space="preserve">, </w:t>
      </w:r>
      <w:r>
        <w:rPr>
          <w:rFonts w:eastAsia="SimSun" w:cs="Arial"/>
          <w:sz w:val="24"/>
          <w:szCs w:val="24"/>
          <w:lang w:val="de-DE" w:eastAsia="zh-CN"/>
        </w:rPr>
        <w:t>10</w:t>
      </w:r>
      <w:r>
        <w:rPr>
          <w:rFonts w:eastAsia="SimSun" w:cs="Arial"/>
          <w:sz w:val="24"/>
          <w:szCs w:val="24"/>
          <w:vertAlign w:val="superscript"/>
          <w:lang w:val="de-DE" w:eastAsia="zh-CN"/>
        </w:rPr>
        <w:t>th</w:t>
      </w:r>
      <w:r w:rsidR="00535FCF" w:rsidRPr="004D03BC">
        <w:rPr>
          <w:rFonts w:eastAsia="SimSun" w:cs="Arial"/>
          <w:sz w:val="24"/>
          <w:szCs w:val="24"/>
          <w:lang w:val="de-DE" w:eastAsia="zh-CN"/>
        </w:rPr>
        <w:t xml:space="preserve"> – </w:t>
      </w:r>
      <w:r>
        <w:rPr>
          <w:rFonts w:eastAsia="SimSun" w:cs="Arial"/>
          <w:sz w:val="24"/>
          <w:szCs w:val="24"/>
          <w:lang w:val="de-DE" w:eastAsia="zh-CN"/>
        </w:rPr>
        <w:t>14</w:t>
      </w:r>
      <w:r w:rsidR="00535FCF" w:rsidRPr="002B612D">
        <w:rPr>
          <w:rFonts w:eastAsia="SimSun" w:cs="Arial"/>
          <w:sz w:val="24"/>
          <w:szCs w:val="24"/>
          <w:vertAlign w:val="superscript"/>
          <w:lang w:val="de-DE" w:eastAsia="zh-CN"/>
        </w:rPr>
        <w:t>th</w:t>
      </w:r>
      <w:r w:rsidR="00535FCF" w:rsidRPr="004D03BC">
        <w:rPr>
          <w:rFonts w:eastAsia="SimSun" w:cs="Arial"/>
          <w:sz w:val="24"/>
          <w:szCs w:val="24"/>
          <w:lang w:val="de-DE" w:eastAsia="zh-CN"/>
        </w:rPr>
        <w:t xml:space="preserve"> </w:t>
      </w:r>
      <w:r>
        <w:rPr>
          <w:rFonts w:eastAsia="SimSun" w:cs="Arial"/>
          <w:sz w:val="24"/>
          <w:szCs w:val="24"/>
          <w:lang w:val="de-DE" w:eastAsia="zh-CN"/>
        </w:rPr>
        <w:t>October</w:t>
      </w:r>
      <w:r w:rsidR="00535FCF">
        <w:rPr>
          <w:rFonts w:eastAsia="SimSun" w:cs="Arial"/>
          <w:sz w:val="24"/>
          <w:szCs w:val="24"/>
          <w:lang w:val="de-DE" w:eastAsia="zh-CN"/>
        </w:rPr>
        <w:t xml:space="preserve"> 2016</w:t>
      </w:r>
    </w:p>
    <w:bookmarkEnd w:id="0"/>
    <w:p w14:paraId="0E4DF2E8" w14:textId="77777777" w:rsidR="00A67E9C" w:rsidRPr="00E57DD4" w:rsidRDefault="00A67E9C" w:rsidP="00AB3E8F">
      <w:pPr>
        <w:pBdr>
          <w:bottom w:val="single" w:sz="12" w:space="1" w:color="auto"/>
        </w:pBdr>
        <w:tabs>
          <w:tab w:val="left" w:pos="1985"/>
        </w:tabs>
        <w:jc w:val="both"/>
        <w:rPr>
          <w:rFonts w:ascii="Arial" w:hAnsi="Arial"/>
          <w:b/>
          <w:lang w:val="de-DE" w:eastAsia="ja-JP"/>
        </w:rPr>
      </w:pPr>
    </w:p>
    <w:p w14:paraId="5F6C662D" w14:textId="1F375B3A"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5C5FAF">
        <w:rPr>
          <w:rFonts w:ascii="Arial" w:hAnsi="Arial" w:cs="Arial"/>
          <w:b/>
        </w:rPr>
        <w:t>8.1.1</w:t>
      </w:r>
      <w:r w:rsidR="00E956CE">
        <w:rPr>
          <w:rFonts w:ascii="Arial" w:hAnsi="Arial" w:cs="Arial"/>
          <w:b/>
        </w:rPr>
        <w:t>.2</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7D63D8B8"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4A08DC" w:rsidRPr="004A08DC">
        <w:rPr>
          <w:rFonts w:ascii="Arial" w:eastAsia="SimSun" w:hAnsi="Arial" w:cs="Arial"/>
          <w:b/>
          <w:lang w:eastAsia="zh-CN"/>
        </w:rPr>
        <w:t>Discussion on grant-free transmission for UL multiple access</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2FEA5916" w14:textId="46CC2C2E" w:rsidR="00F47761" w:rsidRDefault="00F255D5" w:rsidP="00936803">
      <w:pPr>
        <w:pStyle w:val="BodyText"/>
        <w:spacing w:afterLines="50" w:after="156"/>
        <w:jc w:val="both"/>
        <w:rPr>
          <w:rFonts w:eastAsiaTheme="minorEastAsia"/>
          <w:sz w:val="20"/>
          <w:szCs w:val="20"/>
          <w:lang w:eastAsia="zh-CN"/>
        </w:rPr>
      </w:pPr>
      <w:bookmarkStart w:id="2" w:name="_Ref228947482"/>
      <w:r>
        <w:rPr>
          <w:rFonts w:eastAsiaTheme="minorEastAsia"/>
          <w:sz w:val="20"/>
          <w:szCs w:val="20"/>
          <w:lang w:eastAsia="zh-CN"/>
        </w:rPr>
        <w:t>Grant-free transmission</w:t>
      </w:r>
      <w:r w:rsidR="00393C6A">
        <w:rPr>
          <w:rFonts w:eastAsiaTheme="minorEastAsia"/>
          <w:sz w:val="20"/>
          <w:szCs w:val="20"/>
          <w:lang w:eastAsia="zh-CN"/>
        </w:rPr>
        <w:t xml:space="preserve"> is a </w:t>
      </w:r>
      <w:r w:rsidR="00242CF9">
        <w:rPr>
          <w:rFonts w:eastAsiaTheme="minorEastAsia"/>
          <w:sz w:val="20"/>
          <w:szCs w:val="20"/>
          <w:lang w:eastAsia="zh-CN"/>
        </w:rPr>
        <w:t xml:space="preserve">new feature </w:t>
      </w:r>
      <w:r w:rsidR="00F919E4">
        <w:rPr>
          <w:rFonts w:eastAsiaTheme="minorEastAsia"/>
          <w:sz w:val="20"/>
          <w:szCs w:val="20"/>
          <w:lang w:eastAsia="zh-CN"/>
        </w:rPr>
        <w:t>in contrast to</w:t>
      </w:r>
      <w:r w:rsidR="003C6D17">
        <w:rPr>
          <w:rFonts w:eastAsiaTheme="minorEastAsia"/>
          <w:sz w:val="20"/>
          <w:szCs w:val="20"/>
          <w:lang w:eastAsia="zh-CN"/>
        </w:rPr>
        <w:t xml:space="preserve"> scheduling based</w:t>
      </w:r>
      <w:r w:rsidR="003C6D17" w:rsidRPr="003C6D17">
        <w:rPr>
          <w:rFonts w:eastAsiaTheme="minorEastAsia"/>
          <w:sz w:val="20"/>
          <w:szCs w:val="20"/>
          <w:lang w:eastAsia="zh-CN"/>
        </w:rPr>
        <w:t xml:space="preserve"> </w:t>
      </w:r>
      <w:r w:rsidR="00F919E4">
        <w:rPr>
          <w:rFonts w:eastAsiaTheme="minorEastAsia"/>
          <w:sz w:val="20"/>
          <w:szCs w:val="20"/>
          <w:lang w:eastAsia="zh-CN"/>
        </w:rPr>
        <w:t xml:space="preserve">transmission in </w:t>
      </w:r>
      <w:r w:rsidR="003C6D17">
        <w:rPr>
          <w:rFonts w:eastAsiaTheme="minorEastAsia"/>
          <w:sz w:val="20"/>
          <w:szCs w:val="20"/>
          <w:lang w:eastAsia="zh-CN"/>
        </w:rPr>
        <w:t xml:space="preserve">LTE, and </w:t>
      </w:r>
      <w:r w:rsidR="00EF6B30">
        <w:rPr>
          <w:rFonts w:eastAsiaTheme="minorEastAsia"/>
          <w:sz w:val="20"/>
          <w:szCs w:val="20"/>
          <w:lang w:eastAsia="zh-CN"/>
        </w:rPr>
        <w:t xml:space="preserve">could be </w:t>
      </w:r>
      <w:r w:rsidR="00141AB4">
        <w:rPr>
          <w:rFonts w:eastAsiaTheme="minorEastAsia"/>
          <w:sz w:val="20"/>
          <w:szCs w:val="20"/>
          <w:lang w:eastAsia="zh-CN"/>
        </w:rPr>
        <w:t xml:space="preserve">especially beneficial for mMTC </w:t>
      </w:r>
      <w:r w:rsidR="00EF6B30">
        <w:rPr>
          <w:rFonts w:eastAsiaTheme="minorEastAsia"/>
          <w:sz w:val="20"/>
          <w:szCs w:val="20"/>
          <w:lang w:eastAsia="zh-CN"/>
        </w:rPr>
        <w:t xml:space="preserve">and/or URLLC usage. In the RAN1 #86 meeting, </w:t>
      </w:r>
      <w:r w:rsidR="005679D9">
        <w:rPr>
          <w:rFonts w:eastAsiaTheme="minorEastAsia"/>
          <w:sz w:val="20"/>
          <w:szCs w:val="20"/>
          <w:lang w:eastAsia="zh-CN"/>
        </w:rPr>
        <w:t>following agreements have been achieved.</w:t>
      </w:r>
    </w:p>
    <w:p w14:paraId="5D1EBFA1" w14:textId="37CDA2EB" w:rsidR="000A58D7" w:rsidRDefault="000A58D7"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5E641CA8" wp14:editId="6B2CAB70">
                <wp:extent cx="6114197" cy="3479470"/>
                <wp:effectExtent l="0" t="0" r="20320" b="260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3479470"/>
                        </a:xfrm>
                        <a:prstGeom prst="rect">
                          <a:avLst/>
                        </a:prstGeom>
                        <a:solidFill>
                          <a:srgbClr val="FFFFFF"/>
                        </a:solidFill>
                        <a:ln w="9525">
                          <a:solidFill>
                            <a:srgbClr val="000000"/>
                          </a:solidFill>
                          <a:miter lim="800000"/>
                          <a:headEnd/>
                          <a:tailEnd/>
                        </a:ln>
                      </wps:spPr>
                      <wps:txbx>
                        <w:txbxContent>
                          <w:p w14:paraId="6B169A3A" w14:textId="69E8723C" w:rsidR="000A58D7" w:rsidRPr="00717ACB" w:rsidRDefault="000A58D7" w:rsidP="000A58D7">
                            <w:pPr>
                              <w:rPr>
                                <w:rFonts w:eastAsia="MS Mincho"/>
                                <w:sz w:val="20"/>
                                <w:szCs w:val="20"/>
                                <w:lang w:eastAsia="ja-JP"/>
                              </w:rPr>
                            </w:pPr>
                            <w:r w:rsidRPr="00717ACB">
                              <w:rPr>
                                <w:rFonts w:eastAsia="MS Mincho"/>
                                <w:sz w:val="20"/>
                                <w:szCs w:val="20"/>
                                <w:highlight w:val="green"/>
                                <w:lang w:eastAsia="ja-JP"/>
                              </w:rPr>
                              <w:t>Agreement</w:t>
                            </w:r>
                            <w:r w:rsidRPr="00717ACB">
                              <w:rPr>
                                <w:rFonts w:eastAsia="MS Mincho"/>
                                <w:sz w:val="20"/>
                                <w:szCs w:val="20"/>
                                <w:lang w:eastAsia="ja-JP"/>
                              </w:rPr>
                              <w:t>:</w:t>
                            </w:r>
                          </w:p>
                          <w:p w14:paraId="5D2794F6" w14:textId="77777777" w:rsidR="000A58D7" w:rsidRPr="00717ACB" w:rsidRDefault="000A58D7" w:rsidP="000A58D7">
                            <w:pPr>
                              <w:numPr>
                                <w:ilvl w:val="0"/>
                                <w:numId w:val="35"/>
                              </w:numPr>
                              <w:rPr>
                                <w:rFonts w:eastAsia="MS Mincho"/>
                                <w:sz w:val="20"/>
                                <w:szCs w:val="20"/>
                                <w:lang w:eastAsia="ja-JP"/>
                              </w:rPr>
                            </w:pPr>
                            <w:r w:rsidRPr="00717ACB">
                              <w:rPr>
                                <w:rFonts w:eastAsia="MS Mincho"/>
                                <w:sz w:val="20"/>
                                <w:szCs w:val="20"/>
                                <w:lang w:eastAsia="ja-JP"/>
                              </w:rPr>
                              <w:t>NR should target to support UL “autonomous/grant-free/contention based” at least for mMTC</w:t>
                            </w:r>
                          </w:p>
                          <w:p w14:paraId="528A7ECD" w14:textId="77777777" w:rsidR="000A58D7" w:rsidRPr="00717ACB" w:rsidRDefault="000A58D7" w:rsidP="000A58D7">
                            <w:pPr>
                              <w:rPr>
                                <w:sz w:val="20"/>
                                <w:szCs w:val="20"/>
                                <w:lang w:eastAsia="ja-JP"/>
                              </w:rPr>
                            </w:pPr>
                            <w:r w:rsidRPr="00717ACB">
                              <w:rPr>
                                <w:sz w:val="20"/>
                                <w:szCs w:val="20"/>
                                <w:highlight w:val="green"/>
                                <w:lang w:eastAsia="ja-JP"/>
                              </w:rPr>
                              <w:t>Agreement:</w:t>
                            </w:r>
                          </w:p>
                          <w:p w14:paraId="262F6BB8" w14:textId="77777777" w:rsidR="000A58D7" w:rsidRPr="00717ACB" w:rsidRDefault="000A58D7" w:rsidP="000A58D7">
                            <w:pPr>
                              <w:numPr>
                                <w:ilvl w:val="0"/>
                                <w:numId w:val="36"/>
                              </w:numPr>
                              <w:rPr>
                                <w:rFonts w:eastAsia="MS Mincho"/>
                                <w:sz w:val="20"/>
                                <w:szCs w:val="20"/>
                                <w:lang w:eastAsia="ja-JP"/>
                              </w:rPr>
                            </w:pPr>
                            <w:r w:rsidRPr="00717ACB">
                              <w:rPr>
                                <w:rFonts w:eastAsia="MS Mincho"/>
                                <w:sz w:val="20"/>
                                <w:szCs w:val="20"/>
                                <w:lang w:eastAsia="ja-JP"/>
                              </w:rPr>
                              <w:t>At least the following options for “autonomous/grant-free/contention based” UL transmission should be studied</w:t>
                            </w:r>
                          </w:p>
                          <w:p w14:paraId="0444453E" w14:textId="77777777" w:rsidR="000A58D7" w:rsidRPr="00717ACB" w:rsidRDefault="000A58D7" w:rsidP="000A58D7">
                            <w:pPr>
                              <w:numPr>
                                <w:ilvl w:val="1"/>
                                <w:numId w:val="36"/>
                              </w:numPr>
                              <w:rPr>
                                <w:rFonts w:eastAsia="MS Mincho"/>
                                <w:sz w:val="20"/>
                                <w:szCs w:val="20"/>
                                <w:lang w:eastAsia="ja-JP"/>
                              </w:rPr>
                            </w:pPr>
                            <w:r w:rsidRPr="00717ACB">
                              <w:rPr>
                                <w:rFonts w:eastAsia="MS Mincho"/>
                                <w:sz w:val="20"/>
                                <w:szCs w:val="20"/>
                                <w:lang w:eastAsia="ja-JP"/>
                              </w:rPr>
                              <w:t>Opt. 1: a UE performs random resource selection</w:t>
                            </w:r>
                          </w:p>
                          <w:p w14:paraId="4A21155E" w14:textId="77777777" w:rsidR="000A58D7" w:rsidRPr="00717ACB" w:rsidRDefault="000A58D7" w:rsidP="000A58D7">
                            <w:pPr>
                              <w:numPr>
                                <w:ilvl w:val="2"/>
                                <w:numId w:val="36"/>
                              </w:numPr>
                              <w:rPr>
                                <w:rFonts w:eastAsia="MS Mincho"/>
                                <w:sz w:val="20"/>
                                <w:szCs w:val="20"/>
                                <w:lang w:eastAsia="ja-JP"/>
                              </w:rPr>
                            </w:pPr>
                            <w:r w:rsidRPr="00717ACB">
                              <w:rPr>
                                <w:rFonts w:eastAsia="MS Mincho"/>
                                <w:sz w:val="20"/>
                                <w:szCs w:val="20"/>
                                <w:lang w:eastAsia="ja-JP"/>
                              </w:rPr>
                              <w:t>Details FFS</w:t>
                            </w:r>
                          </w:p>
                          <w:p w14:paraId="723D99AD" w14:textId="77777777" w:rsidR="000A58D7" w:rsidRPr="00717ACB" w:rsidRDefault="000A58D7" w:rsidP="000A58D7">
                            <w:pPr>
                              <w:numPr>
                                <w:ilvl w:val="1"/>
                                <w:numId w:val="36"/>
                              </w:numPr>
                              <w:rPr>
                                <w:rFonts w:eastAsia="MS Mincho"/>
                                <w:sz w:val="20"/>
                                <w:szCs w:val="20"/>
                                <w:lang w:eastAsia="ja-JP"/>
                              </w:rPr>
                            </w:pPr>
                            <w:r w:rsidRPr="00717ACB">
                              <w:rPr>
                                <w:rFonts w:eastAsia="MS Mincho"/>
                                <w:sz w:val="20"/>
                                <w:szCs w:val="20"/>
                                <w:lang w:eastAsia="ja-JP"/>
                              </w:rPr>
                              <w:t>Opt. 2: a UE’s resource is pre-configured by eNB or pre-determined</w:t>
                            </w:r>
                          </w:p>
                          <w:p w14:paraId="403D7C95" w14:textId="77777777" w:rsidR="000A58D7" w:rsidRPr="00717ACB" w:rsidRDefault="000A58D7" w:rsidP="000A58D7">
                            <w:pPr>
                              <w:numPr>
                                <w:ilvl w:val="2"/>
                                <w:numId w:val="36"/>
                              </w:numPr>
                              <w:rPr>
                                <w:rFonts w:eastAsia="MS Mincho"/>
                                <w:sz w:val="20"/>
                                <w:szCs w:val="20"/>
                                <w:lang w:eastAsia="ja-JP"/>
                              </w:rPr>
                            </w:pPr>
                            <w:r w:rsidRPr="00717ACB">
                              <w:rPr>
                                <w:rFonts w:eastAsia="MS Mincho"/>
                                <w:sz w:val="20"/>
                                <w:szCs w:val="20"/>
                                <w:lang w:eastAsia="ja-JP"/>
                              </w:rPr>
                              <w:t>Details FFS</w:t>
                            </w:r>
                          </w:p>
                          <w:p w14:paraId="11E127FD" w14:textId="77777777" w:rsidR="000A58D7" w:rsidRPr="00717ACB" w:rsidRDefault="000A58D7" w:rsidP="000A58D7">
                            <w:pPr>
                              <w:numPr>
                                <w:ilvl w:val="1"/>
                                <w:numId w:val="36"/>
                              </w:numPr>
                              <w:rPr>
                                <w:rFonts w:eastAsia="MS Mincho"/>
                                <w:sz w:val="20"/>
                                <w:szCs w:val="20"/>
                                <w:lang w:eastAsia="ja-JP"/>
                              </w:rPr>
                            </w:pPr>
                            <w:r w:rsidRPr="00717ACB">
                              <w:rPr>
                                <w:rFonts w:eastAsia="MS Mincho"/>
                                <w:sz w:val="20"/>
                                <w:szCs w:val="20"/>
                                <w:lang w:eastAsia="ja-JP"/>
                              </w:rPr>
                              <w:t>Other options are not precluded</w:t>
                            </w:r>
                          </w:p>
                          <w:p w14:paraId="05C7CFCF" w14:textId="77777777" w:rsidR="000A58D7" w:rsidRPr="00717ACB" w:rsidRDefault="000A58D7" w:rsidP="000A58D7">
                            <w:pPr>
                              <w:rPr>
                                <w:rFonts w:eastAsia="MS Mincho"/>
                                <w:sz w:val="20"/>
                                <w:szCs w:val="20"/>
                                <w:lang w:eastAsia="ja-JP"/>
                              </w:rPr>
                            </w:pPr>
                            <w:r w:rsidRPr="00717ACB">
                              <w:rPr>
                                <w:rFonts w:eastAsia="MS Mincho"/>
                                <w:sz w:val="20"/>
                                <w:szCs w:val="20"/>
                                <w:highlight w:val="green"/>
                                <w:lang w:eastAsia="ja-JP"/>
                              </w:rPr>
                              <w:t>Agreements:</w:t>
                            </w:r>
                          </w:p>
                          <w:p w14:paraId="5D7BE2D5" w14:textId="77777777" w:rsidR="000A58D7" w:rsidRPr="00717ACB" w:rsidRDefault="000A58D7" w:rsidP="000A58D7">
                            <w:pPr>
                              <w:numPr>
                                <w:ilvl w:val="0"/>
                                <w:numId w:val="37"/>
                              </w:numPr>
                              <w:rPr>
                                <w:rFonts w:eastAsia="MS Mincho"/>
                                <w:sz w:val="20"/>
                                <w:szCs w:val="20"/>
                                <w:lang w:eastAsia="ja-JP"/>
                              </w:rPr>
                            </w:pPr>
                            <w:r w:rsidRPr="00717ACB">
                              <w:rPr>
                                <w:rFonts w:eastAsia="MS Mincho"/>
                                <w:sz w:val="20"/>
                                <w:szCs w:val="20"/>
                                <w:lang w:eastAsia="ja-JP"/>
                              </w:rPr>
                              <w:t xml:space="preserve">Continue study at least the following: </w:t>
                            </w:r>
                          </w:p>
                          <w:p w14:paraId="74B9ECC7" w14:textId="77777777" w:rsidR="000A58D7" w:rsidRPr="00717ACB" w:rsidRDefault="000A58D7" w:rsidP="000A58D7">
                            <w:pPr>
                              <w:numPr>
                                <w:ilvl w:val="1"/>
                                <w:numId w:val="37"/>
                              </w:numPr>
                              <w:rPr>
                                <w:rFonts w:eastAsia="MS Mincho"/>
                                <w:sz w:val="20"/>
                                <w:szCs w:val="20"/>
                                <w:lang w:eastAsia="ja-JP"/>
                              </w:rPr>
                            </w:pPr>
                            <w:r w:rsidRPr="00717ACB">
                              <w:rPr>
                                <w:rFonts w:eastAsia="MS Mincho"/>
                                <w:sz w:val="20"/>
                                <w:szCs w:val="20"/>
                                <w:lang w:eastAsia="ja-JP"/>
                              </w:rPr>
                              <w:t>Handling of  potential collisions of MA signatures</w:t>
                            </w:r>
                          </w:p>
                          <w:p w14:paraId="1BBD819C" w14:textId="77777777" w:rsidR="000A58D7" w:rsidRPr="00717ACB" w:rsidRDefault="000A58D7" w:rsidP="000A58D7">
                            <w:pPr>
                              <w:numPr>
                                <w:ilvl w:val="1"/>
                                <w:numId w:val="37"/>
                              </w:numPr>
                              <w:rPr>
                                <w:rFonts w:eastAsia="MS Mincho"/>
                                <w:sz w:val="20"/>
                                <w:szCs w:val="20"/>
                                <w:lang w:eastAsia="ja-JP"/>
                              </w:rPr>
                            </w:pPr>
                            <w:r w:rsidRPr="00717ACB">
                              <w:rPr>
                                <w:rFonts w:eastAsia="MS Mincho"/>
                                <w:sz w:val="20"/>
                                <w:szCs w:val="20"/>
                                <w:lang w:eastAsia="ja-JP"/>
                              </w:rPr>
                              <w:t>Retransmission/repetition and potential combining, e.g. HARQ</w:t>
                            </w:r>
                          </w:p>
                          <w:p w14:paraId="50220620" w14:textId="77777777" w:rsidR="000A58D7" w:rsidRPr="00717ACB" w:rsidRDefault="000A58D7" w:rsidP="000A58D7">
                            <w:pPr>
                              <w:numPr>
                                <w:ilvl w:val="1"/>
                                <w:numId w:val="37"/>
                              </w:numPr>
                              <w:rPr>
                                <w:rFonts w:eastAsia="MS Mincho"/>
                                <w:sz w:val="20"/>
                                <w:szCs w:val="20"/>
                                <w:lang w:eastAsia="ja-JP"/>
                              </w:rPr>
                            </w:pPr>
                            <w:r w:rsidRPr="00717ACB">
                              <w:rPr>
                                <w:rFonts w:eastAsia="MS Mincho"/>
                                <w:sz w:val="20"/>
                                <w:szCs w:val="20"/>
                                <w:lang w:eastAsia="ja-JP"/>
                              </w:rPr>
                              <w:t>Potential link adaptation, e.g. MCS/signature re-assigning</w:t>
                            </w:r>
                          </w:p>
                          <w:p w14:paraId="4451EC44" w14:textId="77777777" w:rsidR="000A58D7" w:rsidRPr="00717ACB" w:rsidRDefault="000A58D7" w:rsidP="000A58D7">
                            <w:pPr>
                              <w:numPr>
                                <w:ilvl w:val="1"/>
                                <w:numId w:val="37"/>
                              </w:numPr>
                              <w:rPr>
                                <w:rFonts w:eastAsia="MS Mincho"/>
                                <w:sz w:val="20"/>
                                <w:szCs w:val="20"/>
                                <w:lang w:eastAsia="ja-JP"/>
                              </w:rPr>
                            </w:pPr>
                            <w:r w:rsidRPr="00717ACB">
                              <w:rPr>
                                <w:rFonts w:eastAsia="MS Mincho"/>
                                <w:sz w:val="20"/>
                                <w:szCs w:val="20"/>
                                <w:lang w:eastAsia="ja-JP"/>
                              </w:rPr>
                              <w:t>Relationship between grant-free and grant-based transmissions and associated UE behavior</w:t>
                            </w:r>
                          </w:p>
                          <w:p w14:paraId="788F744E" w14:textId="019FC8D6" w:rsidR="000A58D7" w:rsidRPr="005679D9" w:rsidRDefault="000A58D7" w:rsidP="005679D9">
                            <w:pPr>
                              <w:numPr>
                                <w:ilvl w:val="1"/>
                                <w:numId w:val="37"/>
                              </w:numPr>
                              <w:rPr>
                                <w:rFonts w:eastAsia="MS Mincho"/>
                                <w:sz w:val="20"/>
                                <w:szCs w:val="20"/>
                                <w:lang w:eastAsia="ja-JP"/>
                              </w:rPr>
                            </w:pPr>
                            <w:r w:rsidRPr="00717ACB">
                              <w:rPr>
                                <w:rFonts w:eastAsia="MS Mincho"/>
                                <w:sz w:val="20"/>
                                <w:szCs w:val="20"/>
                                <w:lang w:eastAsia="ja-JP"/>
                              </w:rPr>
                              <w:t>Advanced receiver capabilities including complexity analysis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2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">
                <v:textbox>
                  <w:txbxContent>
                    <w:p w14:paraId="6B169A3A" w14:textId="69E8723C" w:rsidR="000A58D7" w:rsidRPr="00717ACB" w:rsidRDefault="000A58D7" w:rsidP="000A58D7">
                      <w:pPr>
                        <w:rPr>
                          <w:rFonts w:eastAsia="MS Mincho"/>
                          <w:sz w:val="20"/>
                          <w:szCs w:val="20"/>
                          <w:lang w:eastAsia="ja-JP"/>
                        </w:rPr>
                      </w:pPr>
                      <w:r w:rsidRPr="00717ACB">
                        <w:rPr>
                          <w:rFonts w:eastAsia="MS Mincho"/>
                          <w:sz w:val="20"/>
                          <w:szCs w:val="20"/>
                          <w:highlight w:val="green"/>
                          <w:lang w:eastAsia="ja-JP"/>
                        </w:rPr>
                        <w:t>Agreement</w:t>
                      </w:r>
                      <w:r w:rsidRPr="00717ACB">
                        <w:rPr>
                          <w:rFonts w:eastAsia="MS Mincho"/>
                          <w:sz w:val="20"/>
                          <w:szCs w:val="20"/>
                          <w:lang w:eastAsia="ja-JP"/>
                        </w:rPr>
                        <w:t>:</w:t>
                      </w:r>
                    </w:p>
                    <w:p w14:paraId="5D2794F6" w14:textId="77777777" w:rsidR="000A58D7" w:rsidRPr="00717ACB" w:rsidRDefault="000A58D7" w:rsidP="000A58D7">
                      <w:pPr>
                        <w:numPr>
                          <w:ilvl w:val="0"/>
                          <w:numId w:val="35"/>
                        </w:numPr>
                        <w:rPr>
                          <w:rFonts w:eastAsia="MS Mincho"/>
                          <w:sz w:val="20"/>
                          <w:szCs w:val="20"/>
                          <w:lang w:eastAsia="ja-JP"/>
                        </w:rPr>
                      </w:pPr>
                      <w:r w:rsidRPr="00717ACB">
                        <w:rPr>
                          <w:rFonts w:eastAsia="MS Mincho"/>
                          <w:sz w:val="20"/>
                          <w:szCs w:val="20"/>
                          <w:lang w:eastAsia="ja-JP"/>
                        </w:rPr>
                        <w:t>NR should target to support UL “autonomous/grant-free/contention based” at least for mMTC</w:t>
                      </w:r>
                    </w:p>
                    <w:p w14:paraId="528A7ECD" w14:textId="77777777" w:rsidR="000A58D7" w:rsidRPr="00717ACB" w:rsidRDefault="000A58D7" w:rsidP="000A58D7">
                      <w:pPr>
                        <w:rPr>
                          <w:sz w:val="20"/>
                          <w:szCs w:val="20"/>
                          <w:lang w:eastAsia="ja-JP"/>
                        </w:rPr>
                      </w:pPr>
                      <w:r w:rsidRPr="00717ACB">
                        <w:rPr>
                          <w:sz w:val="20"/>
                          <w:szCs w:val="20"/>
                          <w:highlight w:val="green"/>
                          <w:lang w:eastAsia="ja-JP"/>
                        </w:rPr>
                        <w:t>Agreement:</w:t>
                      </w:r>
                    </w:p>
                    <w:p w14:paraId="262F6BB8" w14:textId="77777777" w:rsidR="000A58D7" w:rsidRPr="00717ACB" w:rsidRDefault="000A58D7" w:rsidP="000A58D7">
                      <w:pPr>
                        <w:numPr>
                          <w:ilvl w:val="0"/>
                          <w:numId w:val="36"/>
                        </w:numPr>
                        <w:rPr>
                          <w:rFonts w:eastAsia="MS Mincho"/>
                          <w:sz w:val="20"/>
                          <w:szCs w:val="20"/>
                          <w:lang w:eastAsia="ja-JP"/>
                        </w:rPr>
                      </w:pPr>
                      <w:r w:rsidRPr="00717ACB">
                        <w:rPr>
                          <w:rFonts w:eastAsia="MS Mincho"/>
                          <w:sz w:val="20"/>
                          <w:szCs w:val="20"/>
                          <w:lang w:eastAsia="ja-JP"/>
                        </w:rPr>
                        <w:t>At least the following options for “autonomous/grant-free/contention based” UL transmission should be studied</w:t>
                      </w:r>
                    </w:p>
                    <w:p w14:paraId="0444453E" w14:textId="77777777" w:rsidR="000A58D7" w:rsidRPr="00717ACB" w:rsidRDefault="000A58D7" w:rsidP="000A58D7">
                      <w:pPr>
                        <w:numPr>
                          <w:ilvl w:val="1"/>
                          <w:numId w:val="36"/>
                        </w:numPr>
                        <w:rPr>
                          <w:rFonts w:eastAsia="MS Mincho"/>
                          <w:sz w:val="20"/>
                          <w:szCs w:val="20"/>
                          <w:lang w:eastAsia="ja-JP"/>
                        </w:rPr>
                      </w:pPr>
                      <w:r w:rsidRPr="00717ACB">
                        <w:rPr>
                          <w:rFonts w:eastAsia="MS Mincho"/>
                          <w:sz w:val="20"/>
                          <w:szCs w:val="20"/>
                          <w:lang w:eastAsia="ja-JP"/>
                        </w:rPr>
                        <w:t>Opt. 1: a UE performs random resource selection</w:t>
                      </w:r>
                    </w:p>
                    <w:p w14:paraId="4A21155E" w14:textId="77777777" w:rsidR="000A58D7" w:rsidRPr="00717ACB" w:rsidRDefault="000A58D7" w:rsidP="000A58D7">
                      <w:pPr>
                        <w:numPr>
                          <w:ilvl w:val="2"/>
                          <w:numId w:val="36"/>
                        </w:numPr>
                        <w:rPr>
                          <w:rFonts w:eastAsia="MS Mincho"/>
                          <w:sz w:val="20"/>
                          <w:szCs w:val="20"/>
                          <w:lang w:eastAsia="ja-JP"/>
                        </w:rPr>
                      </w:pPr>
                      <w:r w:rsidRPr="00717ACB">
                        <w:rPr>
                          <w:rFonts w:eastAsia="MS Mincho"/>
                          <w:sz w:val="20"/>
                          <w:szCs w:val="20"/>
                          <w:lang w:eastAsia="ja-JP"/>
                        </w:rPr>
                        <w:t>Details FFS</w:t>
                      </w:r>
                    </w:p>
                    <w:p w14:paraId="723D99AD" w14:textId="77777777" w:rsidR="000A58D7" w:rsidRPr="00717ACB" w:rsidRDefault="000A58D7" w:rsidP="000A58D7">
                      <w:pPr>
                        <w:numPr>
                          <w:ilvl w:val="1"/>
                          <w:numId w:val="36"/>
                        </w:numPr>
                        <w:rPr>
                          <w:rFonts w:eastAsia="MS Mincho"/>
                          <w:sz w:val="20"/>
                          <w:szCs w:val="20"/>
                          <w:lang w:eastAsia="ja-JP"/>
                        </w:rPr>
                      </w:pPr>
                      <w:r w:rsidRPr="00717ACB">
                        <w:rPr>
                          <w:rFonts w:eastAsia="MS Mincho"/>
                          <w:sz w:val="20"/>
                          <w:szCs w:val="20"/>
                          <w:lang w:eastAsia="ja-JP"/>
                        </w:rPr>
                        <w:t>Opt. 2: a UE’s resource is pre-configured by eNB or pre-determined</w:t>
                      </w:r>
                    </w:p>
                    <w:p w14:paraId="403D7C95" w14:textId="77777777" w:rsidR="000A58D7" w:rsidRPr="00717ACB" w:rsidRDefault="000A58D7" w:rsidP="000A58D7">
                      <w:pPr>
                        <w:numPr>
                          <w:ilvl w:val="2"/>
                          <w:numId w:val="36"/>
                        </w:numPr>
                        <w:rPr>
                          <w:rFonts w:eastAsia="MS Mincho"/>
                          <w:sz w:val="20"/>
                          <w:szCs w:val="20"/>
                          <w:lang w:eastAsia="ja-JP"/>
                        </w:rPr>
                      </w:pPr>
                      <w:r w:rsidRPr="00717ACB">
                        <w:rPr>
                          <w:rFonts w:eastAsia="MS Mincho"/>
                          <w:sz w:val="20"/>
                          <w:szCs w:val="20"/>
                          <w:lang w:eastAsia="ja-JP"/>
                        </w:rPr>
                        <w:t>Details FFS</w:t>
                      </w:r>
                    </w:p>
                    <w:p w14:paraId="11E127FD" w14:textId="77777777" w:rsidR="000A58D7" w:rsidRPr="00717ACB" w:rsidRDefault="000A58D7" w:rsidP="000A58D7">
                      <w:pPr>
                        <w:numPr>
                          <w:ilvl w:val="1"/>
                          <w:numId w:val="36"/>
                        </w:numPr>
                        <w:rPr>
                          <w:rFonts w:eastAsia="MS Mincho"/>
                          <w:sz w:val="20"/>
                          <w:szCs w:val="20"/>
                          <w:lang w:eastAsia="ja-JP"/>
                        </w:rPr>
                      </w:pPr>
                      <w:r w:rsidRPr="00717ACB">
                        <w:rPr>
                          <w:rFonts w:eastAsia="MS Mincho"/>
                          <w:sz w:val="20"/>
                          <w:szCs w:val="20"/>
                          <w:lang w:eastAsia="ja-JP"/>
                        </w:rPr>
                        <w:t>Other options are not precluded</w:t>
                      </w:r>
                    </w:p>
                    <w:p w14:paraId="05C7CFCF" w14:textId="77777777" w:rsidR="000A58D7" w:rsidRPr="00717ACB" w:rsidRDefault="000A58D7" w:rsidP="000A58D7">
                      <w:pPr>
                        <w:rPr>
                          <w:rFonts w:eastAsia="MS Mincho"/>
                          <w:sz w:val="20"/>
                          <w:szCs w:val="20"/>
                          <w:lang w:eastAsia="ja-JP"/>
                        </w:rPr>
                      </w:pPr>
                      <w:r w:rsidRPr="00717ACB">
                        <w:rPr>
                          <w:rFonts w:eastAsia="MS Mincho"/>
                          <w:sz w:val="20"/>
                          <w:szCs w:val="20"/>
                          <w:highlight w:val="green"/>
                          <w:lang w:eastAsia="ja-JP"/>
                        </w:rPr>
                        <w:t>Agreements:</w:t>
                      </w:r>
                    </w:p>
                    <w:p w14:paraId="5D7BE2D5" w14:textId="77777777" w:rsidR="000A58D7" w:rsidRPr="00717ACB" w:rsidRDefault="000A58D7" w:rsidP="000A58D7">
                      <w:pPr>
                        <w:numPr>
                          <w:ilvl w:val="0"/>
                          <w:numId w:val="37"/>
                        </w:numPr>
                        <w:rPr>
                          <w:rFonts w:eastAsia="MS Mincho"/>
                          <w:sz w:val="20"/>
                          <w:szCs w:val="20"/>
                          <w:lang w:eastAsia="ja-JP"/>
                        </w:rPr>
                      </w:pPr>
                      <w:r w:rsidRPr="00717ACB">
                        <w:rPr>
                          <w:rFonts w:eastAsia="MS Mincho"/>
                          <w:sz w:val="20"/>
                          <w:szCs w:val="20"/>
                          <w:lang w:eastAsia="ja-JP"/>
                        </w:rPr>
                        <w:t xml:space="preserve">Continue study at least the following: </w:t>
                      </w:r>
                    </w:p>
                    <w:p w14:paraId="74B9ECC7" w14:textId="77777777" w:rsidR="000A58D7" w:rsidRPr="00717ACB" w:rsidRDefault="000A58D7" w:rsidP="000A58D7">
                      <w:pPr>
                        <w:numPr>
                          <w:ilvl w:val="1"/>
                          <w:numId w:val="37"/>
                        </w:numPr>
                        <w:rPr>
                          <w:rFonts w:eastAsia="MS Mincho"/>
                          <w:sz w:val="20"/>
                          <w:szCs w:val="20"/>
                          <w:lang w:eastAsia="ja-JP"/>
                        </w:rPr>
                      </w:pPr>
                      <w:r w:rsidRPr="00717ACB">
                        <w:rPr>
                          <w:rFonts w:eastAsia="MS Mincho"/>
                          <w:sz w:val="20"/>
                          <w:szCs w:val="20"/>
                          <w:lang w:eastAsia="ja-JP"/>
                        </w:rPr>
                        <w:t>Handling of  potential collisions of MA signatures</w:t>
                      </w:r>
                    </w:p>
                    <w:p w14:paraId="1BBD819C" w14:textId="77777777" w:rsidR="000A58D7" w:rsidRPr="00717ACB" w:rsidRDefault="000A58D7" w:rsidP="000A58D7">
                      <w:pPr>
                        <w:numPr>
                          <w:ilvl w:val="1"/>
                          <w:numId w:val="37"/>
                        </w:numPr>
                        <w:rPr>
                          <w:rFonts w:eastAsia="MS Mincho"/>
                          <w:sz w:val="20"/>
                          <w:szCs w:val="20"/>
                          <w:lang w:eastAsia="ja-JP"/>
                        </w:rPr>
                      </w:pPr>
                      <w:r w:rsidRPr="00717ACB">
                        <w:rPr>
                          <w:rFonts w:eastAsia="MS Mincho"/>
                          <w:sz w:val="20"/>
                          <w:szCs w:val="20"/>
                          <w:lang w:eastAsia="ja-JP"/>
                        </w:rPr>
                        <w:t>Retransmission/repetition and potential combining, e.g. HARQ</w:t>
                      </w:r>
                    </w:p>
                    <w:p w14:paraId="50220620" w14:textId="77777777" w:rsidR="000A58D7" w:rsidRPr="00717ACB" w:rsidRDefault="000A58D7" w:rsidP="000A58D7">
                      <w:pPr>
                        <w:numPr>
                          <w:ilvl w:val="1"/>
                          <w:numId w:val="37"/>
                        </w:numPr>
                        <w:rPr>
                          <w:rFonts w:eastAsia="MS Mincho"/>
                          <w:sz w:val="20"/>
                          <w:szCs w:val="20"/>
                          <w:lang w:eastAsia="ja-JP"/>
                        </w:rPr>
                      </w:pPr>
                      <w:r w:rsidRPr="00717ACB">
                        <w:rPr>
                          <w:rFonts w:eastAsia="MS Mincho"/>
                          <w:sz w:val="20"/>
                          <w:szCs w:val="20"/>
                          <w:lang w:eastAsia="ja-JP"/>
                        </w:rPr>
                        <w:t>Potential link adaptation, e.g. MCS/signature re-assigning</w:t>
                      </w:r>
                    </w:p>
                    <w:p w14:paraId="4451EC44" w14:textId="77777777" w:rsidR="000A58D7" w:rsidRPr="00717ACB" w:rsidRDefault="000A58D7" w:rsidP="000A58D7">
                      <w:pPr>
                        <w:numPr>
                          <w:ilvl w:val="1"/>
                          <w:numId w:val="37"/>
                        </w:numPr>
                        <w:rPr>
                          <w:rFonts w:eastAsia="MS Mincho"/>
                          <w:sz w:val="20"/>
                          <w:szCs w:val="20"/>
                          <w:lang w:eastAsia="ja-JP"/>
                        </w:rPr>
                      </w:pPr>
                      <w:r w:rsidRPr="00717ACB">
                        <w:rPr>
                          <w:rFonts w:eastAsia="MS Mincho"/>
                          <w:sz w:val="20"/>
                          <w:szCs w:val="20"/>
                          <w:lang w:eastAsia="ja-JP"/>
                        </w:rPr>
                        <w:t>Relationship between grant-free and grant-based transmissions and associated UE behavior</w:t>
                      </w:r>
                    </w:p>
                    <w:p w14:paraId="788F744E" w14:textId="019FC8D6" w:rsidR="000A58D7" w:rsidRPr="005679D9" w:rsidRDefault="000A58D7" w:rsidP="005679D9">
                      <w:pPr>
                        <w:numPr>
                          <w:ilvl w:val="1"/>
                          <w:numId w:val="37"/>
                        </w:numPr>
                        <w:rPr>
                          <w:rFonts w:eastAsia="MS Mincho"/>
                          <w:sz w:val="20"/>
                          <w:szCs w:val="20"/>
                          <w:lang w:eastAsia="ja-JP"/>
                        </w:rPr>
                      </w:pPr>
                      <w:r w:rsidRPr="00717ACB">
                        <w:rPr>
                          <w:rFonts w:eastAsia="MS Mincho"/>
                          <w:sz w:val="20"/>
                          <w:szCs w:val="20"/>
                          <w:lang w:eastAsia="ja-JP"/>
                        </w:rPr>
                        <w:t>Advanced receiver capabilities including complexity analysis</w:t>
                      </w:r>
                    </w:p>
                  </w:txbxContent>
                </v:textbox>
                <w10:anchorlock/>
              </v:shape>
            </w:pict>
          </mc:Fallback>
        </mc:AlternateContent>
      </w:r>
    </w:p>
    <w:p w14:paraId="6E3A13F8" w14:textId="0F8FE800" w:rsidR="00A92579" w:rsidRPr="00A92579" w:rsidRDefault="002B1787" w:rsidP="00936803">
      <w:pPr>
        <w:pStyle w:val="BodyText"/>
        <w:spacing w:afterLines="50" w:after="156"/>
        <w:jc w:val="both"/>
        <w:rPr>
          <w:rFonts w:eastAsia="SimSun"/>
          <w:sz w:val="20"/>
          <w:szCs w:val="20"/>
          <w:lang w:eastAsia="zh-CN"/>
        </w:rPr>
      </w:pPr>
      <w:r>
        <w:rPr>
          <w:rFonts w:eastAsia="SimSun"/>
          <w:sz w:val="20"/>
          <w:szCs w:val="20"/>
          <w:lang w:eastAsia="zh-CN"/>
        </w:rPr>
        <w:t>For</w:t>
      </w:r>
      <w:r w:rsidR="005679D9">
        <w:rPr>
          <w:rFonts w:eastAsia="SimSun"/>
          <w:sz w:val="20"/>
          <w:szCs w:val="20"/>
          <w:lang w:eastAsia="zh-CN"/>
        </w:rPr>
        <w:t xml:space="preserve"> the listed FFS items</w:t>
      </w:r>
      <w:r w:rsidR="00313DAC">
        <w:rPr>
          <w:rFonts w:eastAsia="SimSun" w:hint="eastAsia"/>
          <w:sz w:val="20"/>
          <w:szCs w:val="20"/>
          <w:lang w:eastAsia="zh-CN"/>
        </w:rPr>
        <w:t xml:space="preserve">, we share </w:t>
      </w:r>
      <w:r w:rsidR="005679D9">
        <w:rPr>
          <w:rFonts w:eastAsia="SimSun"/>
          <w:sz w:val="20"/>
          <w:szCs w:val="20"/>
          <w:lang w:eastAsia="zh-CN"/>
        </w:rPr>
        <w:t>further considerations</w:t>
      </w:r>
      <w:r w:rsidR="00313DAC">
        <w:rPr>
          <w:rFonts w:eastAsia="SimSun" w:hint="eastAsia"/>
          <w:sz w:val="20"/>
          <w:szCs w:val="20"/>
          <w:lang w:eastAsia="zh-CN"/>
        </w:rPr>
        <w:t xml:space="preserve"> on </w:t>
      </w:r>
      <w:r w:rsidR="00E22542">
        <w:rPr>
          <w:rFonts w:eastAsia="SimSun"/>
          <w:sz w:val="20"/>
          <w:szCs w:val="20"/>
          <w:lang w:eastAsia="zh-CN"/>
        </w:rPr>
        <w:t xml:space="preserve">some </w:t>
      </w:r>
      <w:r w:rsidR="00B6407D">
        <w:rPr>
          <w:rFonts w:eastAsia="SimSun"/>
          <w:sz w:val="20"/>
          <w:szCs w:val="20"/>
          <w:lang w:eastAsia="zh-CN"/>
        </w:rPr>
        <w:t xml:space="preserve">design </w:t>
      </w:r>
      <w:r w:rsidR="005679D9">
        <w:rPr>
          <w:rFonts w:eastAsia="SimSun"/>
          <w:sz w:val="20"/>
          <w:szCs w:val="20"/>
          <w:lang w:eastAsia="zh-CN"/>
        </w:rPr>
        <w:t xml:space="preserve">aspects in this contribution. </w:t>
      </w:r>
    </w:p>
    <w:p w14:paraId="1150BE2E" w14:textId="2980BAC3" w:rsidR="00914988" w:rsidRPr="00627B4B" w:rsidRDefault="00B6407D" w:rsidP="00914988">
      <w:pPr>
        <w:pStyle w:val="Heading1"/>
        <w:spacing w:beforeLines="50" w:before="156" w:afterLines="50" w:after="156"/>
        <w:ind w:left="432" w:hanging="432"/>
        <w:jc w:val="both"/>
        <w:rPr>
          <w:rFonts w:eastAsia="SimSun"/>
          <w:b/>
          <w:sz w:val="24"/>
          <w:lang w:eastAsia="zh-CN"/>
        </w:rPr>
      </w:pPr>
      <w:r>
        <w:rPr>
          <w:rFonts w:eastAsia="SimSun"/>
          <w:b/>
          <w:sz w:val="24"/>
          <w:lang w:eastAsia="zh-CN"/>
        </w:rPr>
        <w:t>Considerations on Grant-free Design</w:t>
      </w:r>
    </w:p>
    <w:p w14:paraId="34707E57" w14:textId="48494922" w:rsidR="00447A26" w:rsidRDefault="009563F2" w:rsidP="00F255D5">
      <w:pPr>
        <w:spacing w:afterLines="50" w:after="156"/>
        <w:jc w:val="both"/>
        <w:rPr>
          <w:sz w:val="20"/>
          <w:szCs w:val="20"/>
        </w:rPr>
      </w:pPr>
      <w:r>
        <w:rPr>
          <w:sz w:val="20"/>
          <w:szCs w:val="20"/>
        </w:rPr>
        <w:t>P</w:t>
      </w:r>
      <w:r w:rsidR="000E6CFF">
        <w:rPr>
          <w:sz w:val="20"/>
          <w:szCs w:val="20"/>
        </w:rPr>
        <w:t xml:space="preserve">otentially there can be </w:t>
      </w:r>
      <w:r w:rsidR="00A17017">
        <w:rPr>
          <w:sz w:val="20"/>
          <w:szCs w:val="20"/>
        </w:rPr>
        <w:t xml:space="preserve">different </w:t>
      </w:r>
      <w:r w:rsidR="000E6CFF">
        <w:rPr>
          <w:sz w:val="20"/>
          <w:szCs w:val="20"/>
        </w:rPr>
        <w:t xml:space="preserve">ways </w:t>
      </w:r>
      <w:r w:rsidR="00CF46A2">
        <w:rPr>
          <w:sz w:val="20"/>
          <w:szCs w:val="20"/>
        </w:rPr>
        <w:t xml:space="preserve">to realize grant-free transmission. </w:t>
      </w:r>
      <w:r>
        <w:rPr>
          <w:sz w:val="20"/>
          <w:szCs w:val="20"/>
        </w:rPr>
        <w:t xml:space="preserve">Even UE has finished RACH procedures, </w:t>
      </w:r>
      <w:r w:rsidR="00EA5168">
        <w:rPr>
          <w:sz w:val="20"/>
          <w:szCs w:val="20"/>
        </w:rPr>
        <w:t>UE can</w:t>
      </w:r>
      <w:r>
        <w:rPr>
          <w:sz w:val="20"/>
          <w:szCs w:val="20"/>
        </w:rPr>
        <w:t xml:space="preserve"> still</w:t>
      </w:r>
      <w:r w:rsidR="00EA5168">
        <w:rPr>
          <w:sz w:val="20"/>
          <w:szCs w:val="20"/>
        </w:rPr>
        <w:t xml:space="preserve"> </w:t>
      </w:r>
      <w:r w:rsidR="008770D0">
        <w:rPr>
          <w:sz w:val="20"/>
          <w:szCs w:val="20"/>
        </w:rPr>
        <w:t xml:space="preserve">perform grant-free transmission to save </w:t>
      </w:r>
      <w:r w:rsidR="00F60787">
        <w:rPr>
          <w:sz w:val="20"/>
          <w:szCs w:val="20"/>
        </w:rPr>
        <w:t>SR (</w:t>
      </w:r>
      <w:r w:rsidR="008770D0">
        <w:rPr>
          <w:sz w:val="20"/>
          <w:szCs w:val="20"/>
        </w:rPr>
        <w:t>scheduling request</w:t>
      </w:r>
      <w:r w:rsidR="00F60787">
        <w:rPr>
          <w:sz w:val="20"/>
          <w:szCs w:val="20"/>
        </w:rPr>
        <w:t>)</w:t>
      </w:r>
      <w:r w:rsidR="008770D0">
        <w:rPr>
          <w:sz w:val="20"/>
          <w:szCs w:val="20"/>
        </w:rPr>
        <w:t xml:space="preserve"> and UL grant overhead. This is especially beneficial for sporadic traffic and small packet transmission. </w:t>
      </w:r>
      <w:r w:rsidR="00CF46A2">
        <w:rPr>
          <w:sz w:val="20"/>
          <w:szCs w:val="20"/>
        </w:rPr>
        <w:t xml:space="preserve">When </w:t>
      </w:r>
      <w:r>
        <w:rPr>
          <w:sz w:val="20"/>
          <w:szCs w:val="20"/>
        </w:rPr>
        <w:t xml:space="preserve">all the </w:t>
      </w:r>
      <w:r w:rsidR="00CF46A2">
        <w:rPr>
          <w:sz w:val="20"/>
          <w:szCs w:val="20"/>
        </w:rPr>
        <w:t>UE</w:t>
      </w:r>
      <w:r w:rsidR="00A17017">
        <w:rPr>
          <w:sz w:val="20"/>
          <w:szCs w:val="20"/>
        </w:rPr>
        <w:t>s</w:t>
      </w:r>
      <w:r w:rsidR="00CF46A2">
        <w:rPr>
          <w:sz w:val="20"/>
          <w:szCs w:val="20"/>
        </w:rPr>
        <w:t xml:space="preserve"> </w:t>
      </w:r>
      <w:r>
        <w:rPr>
          <w:sz w:val="20"/>
          <w:szCs w:val="20"/>
        </w:rPr>
        <w:t>have performed RACH</w:t>
      </w:r>
      <w:r w:rsidR="00CF46A2">
        <w:rPr>
          <w:sz w:val="20"/>
          <w:szCs w:val="20"/>
        </w:rPr>
        <w:t xml:space="preserve">, grant-free transmission </w:t>
      </w:r>
      <w:r w:rsidR="00A17017">
        <w:rPr>
          <w:sz w:val="20"/>
          <w:szCs w:val="20"/>
        </w:rPr>
        <w:t>will o</w:t>
      </w:r>
      <w:r w:rsidR="008770D0">
        <w:rPr>
          <w:sz w:val="20"/>
          <w:szCs w:val="20"/>
        </w:rPr>
        <w:t>ccur</w:t>
      </w:r>
      <w:r w:rsidR="00A17017">
        <w:rPr>
          <w:sz w:val="20"/>
          <w:szCs w:val="20"/>
        </w:rPr>
        <w:t xml:space="preserve"> in a more synchronized manner, i.e., timing offsets among UEs </w:t>
      </w:r>
      <w:r w:rsidR="008770D0">
        <w:rPr>
          <w:sz w:val="20"/>
          <w:szCs w:val="20"/>
        </w:rPr>
        <w:t>are</w:t>
      </w:r>
      <w:r w:rsidR="00A17017">
        <w:rPr>
          <w:sz w:val="20"/>
          <w:szCs w:val="20"/>
        </w:rPr>
        <w:t xml:space="preserve"> </w:t>
      </w:r>
      <w:r w:rsidR="00BB6CC4">
        <w:rPr>
          <w:sz w:val="20"/>
          <w:szCs w:val="20"/>
        </w:rPr>
        <w:t>mostly</w:t>
      </w:r>
      <w:r w:rsidR="00A17017">
        <w:rPr>
          <w:sz w:val="20"/>
          <w:szCs w:val="20"/>
        </w:rPr>
        <w:t xml:space="preserve"> within the CP length. </w:t>
      </w:r>
      <w:r w:rsidR="00554074">
        <w:rPr>
          <w:sz w:val="20"/>
          <w:szCs w:val="20"/>
        </w:rPr>
        <w:t>This type of g</w:t>
      </w:r>
      <w:r w:rsidR="009E3B3C">
        <w:rPr>
          <w:sz w:val="20"/>
          <w:szCs w:val="20"/>
        </w:rPr>
        <w:t xml:space="preserve">rant-free transmission </w:t>
      </w:r>
      <w:r w:rsidR="005875C6">
        <w:rPr>
          <w:sz w:val="20"/>
          <w:szCs w:val="20"/>
        </w:rPr>
        <w:t>may</w:t>
      </w:r>
      <w:r w:rsidR="009E3B3C">
        <w:rPr>
          <w:sz w:val="20"/>
          <w:szCs w:val="20"/>
        </w:rPr>
        <w:t xml:space="preserve"> be called RACH-based grant-free </w:t>
      </w:r>
      <w:r w:rsidR="00861A22">
        <w:rPr>
          <w:sz w:val="20"/>
          <w:szCs w:val="20"/>
        </w:rPr>
        <w:t>[</w:t>
      </w:r>
      <w:r w:rsidR="00B63759">
        <w:rPr>
          <w:sz w:val="20"/>
          <w:szCs w:val="20"/>
        </w:rPr>
        <w:t>1</w:t>
      </w:r>
      <w:r w:rsidR="00861A22">
        <w:rPr>
          <w:sz w:val="20"/>
          <w:szCs w:val="20"/>
        </w:rPr>
        <w:t xml:space="preserve">] </w:t>
      </w:r>
      <w:r w:rsidR="009E3B3C">
        <w:rPr>
          <w:sz w:val="20"/>
          <w:szCs w:val="20"/>
        </w:rPr>
        <w:t>s</w:t>
      </w:r>
      <w:r w:rsidR="00A17017">
        <w:rPr>
          <w:sz w:val="20"/>
          <w:szCs w:val="20"/>
        </w:rPr>
        <w:t>ince RACH procedures have b</w:t>
      </w:r>
      <w:r w:rsidR="009E3B3C">
        <w:rPr>
          <w:sz w:val="20"/>
          <w:szCs w:val="20"/>
        </w:rPr>
        <w:t>een done for the UE.</w:t>
      </w:r>
      <w:r w:rsidR="00A17017">
        <w:rPr>
          <w:sz w:val="20"/>
          <w:szCs w:val="20"/>
        </w:rPr>
        <w:t xml:space="preserve"> </w:t>
      </w:r>
    </w:p>
    <w:p w14:paraId="619CB7BC" w14:textId="2DDE7336" w:rsidR="00F255D5" w:rsidRDefault="00027853" w:rsidP="00F255D5">
      <w:pPr>
        <w:spacing w:afterLines="50" w:after="156"/>
        <w:jc w:val="both"/>
        <w:rPr>
          <w:sz w:val="20"/>
          <w:szCs w:val="20"/>
        </w:rPr>
      </w:pPr>
      <w:r>
        <w:rPr>
          <w:sz w:val="20"/>
          <w:szCs w:val="20"/>
        </w:rPr>
        <w:t xml:space="preserve">In contrast to this, grant-free transmission can also be </w:t>
      </w:r>
      <w:r w:rsidR="002A36AF">
        <w:rPr>
          <w:sz w:val="20"/>
          <w:szCs w:val="20"/>
        </w:rPr>
        <w:t>initiated</w:t>
      </w:r>
      <w:r>
        <w:rPr>
          <w:sz w:val="20"/>
          <w:szCs w:val="20"/>
        </w:rPr>
        <w:t xml:space="preserve"> </w:t>
      </w:r>
      <w:r w:rsidR="00E452ED">
        <w:rPr>
          <w:sz w:val="20"/>
          <w:szCs w:val="20"/>
        </w:rPr>
        <w:t>without first performing RACH</w:t>
      </w:r>
      <w:r w:rsidR="002A36AF">
        <w:rPr>
          <w:sz w:val="20"/>
          <w:szCs w:val="20"/>
        </w:rPr>
        <w:t xml:space="preserve">. </w:t>
      </w:r>
      <w:r w:rsidR="00861A22">
        <w:rPr>
          <w:sz w:val="20"/>
          <w:szCs w:val="20"/>
        </w:rPr>
        <w:t xml:space="preserve">Instead of going through </w:t>
      </w:r>
      <w:r w:rsidR="00447A26">
        <w:rPr>
          <w:sz w:val="20"/>
          <w:szCs w:val="20"/>
        </w:rPr>
        <w:t>a</w:t>
      </w:r>
      <w:r w:rsidR="00861A22">
        <w:rPr>
          <w:sz w:val="20"/>
          <w:szCs w:val="20"/>
        </w:rPr>
        <w:t xml:space="preserve"> </w:t>
      </w:r>
      <w:r w:rsidR="00447A26">
        <w:rPr>
          <w:sz w:val="20"/>
          <w:szCs w:val="20"/>
        </w:rPr>
        <w:t>complete</w:t>
      </w:r>
      <w:r w:rsidR="00861A22">
        <w:rPr>
          <w:sz w:val="20"/>
          <w:szCs w:val="20"/>
        </w:rPr>
        <w:t xml:space="preserve"> RACH procedure, UE will directly </w:t>
      </w:r>
      <w:r w:rsidR="00782715">
        <w:rPr>
          <w:sz w:val="20"/>
          <w:szCs w:val="20"/>
        </w:rPr>
        <w:t>transmi</w:t>
      </w:r>
      <w:r w:rsidR="00447A26">
        <w:rPr>
          <w:sz w:val="20"/>
          <w:szCs w:val="20"/>
        </w:rPr>
        <w:t>t data</w:t>
      </w:r>
      <w:r w:rsidR="00782715">
        <w:rPr>
          <w:sz w:val="20"/>
          <w:szCs w:val="20"/>
        </w:rPr>
        <w:t xml:space="preserve"> whenever there </w:t>
      </w:r>
      <w:r w:rsidR="00447A26">
        <w:rPr>
          <w:sz w:val="20"/>
          <w:szCs w:val="20"/>
        </w:rPr>
        <w:t>are</w:t>
      </w:r>
      <w:r w:rsidR="00782715">
        <w:rPr>
          <w:sz w:val="20"/>
          <w:szCs w:val="20"/>
        </w:rPr>
        <w:t xml:space="preserve"> packets arrived. </w:t>
      </w:r>
      <w:r w:rsidR="00447A26">
        <w:rPr>
          <w:sz w:val="20"/>
          <w:szCs w:val="20"/>
        </w:rPr>
        <w:t xml:space="preserve">By this way, not only RACH related procedures are saved, UE can also go to sleep mode afterwards to save battery energy. However, one </w:t>
      </w:r>
      <w:r w:rsidR="0092690A">
        <w:rPr>
          <w:sz w:val="20"/>
          <w:szCs w:val="20"/>
        </w:rPr>
        <w:t>difficulty may</w:t>
      </w:r>
      <w:r w:rsidR="00447A26">
        <w:rPr>
          <w:sz w:val="20"/>
          <w:szCs w:val="20"/>
        </w:rPr>
        <w:t xml:space="preserve"> </w:t>
      </w:r>
      <w:r w:rsidR="0092690A">
        <w:rPr>
          <w:sz w:val="20"/>
          <w:szCs w:val="20"/>
        </w:rPr>
        <w:t xml:space="preserve">be the </w:t>
      </w:r>
      <w:r w:rsidR="007D7662">
        <w:rPr>
          <w:sz w:val="20"/>
          <w:szCs w:val="20"/>
        </w:rPr>
        <w:t>a</w:t>
      </w:r>
      <w:r w:rsidR="0092690A">
        <w:rPr>
          <w:sz w:val="20"/>
          <w:szCs w:val="20"/>
        </w:rPr>
        <w:t xml:space="preserve">synchronization. </w:t>
      </w:r>
      <w:r w:rsidR="00782715">
        <w:rPr>
          <w:sz w:val="20"/>
          <w:szCs w:val="20"/>
        </w:rPr>
        <w:t xml:space="preserve">Due to the absence of RACH, </w:t>
      </w:r>
      <w:r w:rsidR="00861A22">
        <w:rPr>
          <w:sz w:val="20"/>
          <w:szCs w:val="20"/>
        </w:rPr>
        <w:t xml:space="preserve">timing offsets among UEs </w:t>
      </w:r>
      <w:r w:rsidR="00782715">
        <w:rPr>
          <w:sz w:val="20"/>
          <w:szCs w:val="20"/>
        </w:rPr>
        <w:t>can</w:t>
      </w:r>
      <w:r w:rsidR="00861A22">
        <w:rPr>
          <w:sz w:val="20"/>
          <w:szCs w:val="20"/>
        </w:rPr>
        <w:t xml:space="preserve"> be </w:t>
      </w:r>
      <w:r w:rsidR="00861A22">
        <w:rPr>
          <w:sz w:val="20"/>
          <w:szCs w:val="20"/>
        </w:rPr>
        <w:lastRenderedPageBreak/>
        <w:t>greater than the CP length</w:t>
      </w:r>
      <w:r w:rsidR="007D7662">
        <w:rPr>
          <w:sz w:val="20"/>
          <w:szCs w:val="20"/>
        </w:rPr>
        <w:t>,</w:t>
      </w:r>
      <w:r w:rsidR="0092690A">
        <w:rPr>
          <w:sz w:val="20"/>
          <w:szCs w:val="20"/>
        </w:rPr>
        <w:t xml:space="preserve"> which may put higher demand on the design. </w:t>
      </w:r>
      <w:r w:rsidR="00803140">
        <w:rPr>
          <w:sz w:val="20"/>
          <w:szCs w:val="20"/>
        </w:rPr>
        <w:t xml:space="preserve">This type of </w:t>
      </w:r>
      <w:r w:rsidR="007217B4">
        <w:rPr>
          <w:sz w:val="20"/>
          <w:szCs w:val="20"/>
        </w:rPr>
        <w:t xml:space="preserve">grant-free transmission </w:t>
      </w:r>
      <w:r w:rsidR="00EB4051">
        <w:rPr>
          <w:sz w:val="20"/>
          <w:szCs w:val="20"/>
        </w:rPr>
        <w:t>can</w:t>
      </w:r>
      <w:r w:rsidR="007217B4">
        <w:rPr>
          <w:sz w:val="20"/>
          <w:szCs w:val="20"/>
        </w:rPr>
        <w:t xml:space="preserve"> be called RACH-less grant-free [</w:t>
      </w:r>
      <w:r w:rsidR="00B63759">
        <w:rPr>
          <w:sz w:val="20"/>
          <w:szCs w:val="20"/>
        </w:rPr>
        <w:t>1</w:t>
      </w:r>
      <w:r w:rsidR="007217B4">
        <w:rPr>
          <w:sz w:val="20"/>
          <w:szCs w:val="20"/>
        </w:rPr>
        <w:t>]</w:t>
      </w:r>
      <w:r w:rsidR="00B63759">
        <w:rPr>
          <w:sz w:val="20"/>
          <w:szCs w:val="20"/>
        </w:rPr>
        <w:t xml:space="preserve"> [2] or one-step access</w:t>
      </w:r>
      <w:r w:rsidR="007217B4">
        <w:rPr>
          <w:sz w:val="20"/>
          <w:szCs w:val="20"/>
        </w:rPr>
        <w:t xml:space="preserve">. </w:t>
      </w:r>
    </w:p>
    <w:p w14:paraId="7036EEFE" w14:textId="2149C857" w:rsidR="0070187F" w:rsidRPr="008F16B4" w:rsidRDefault="00F60787" w:rsidP="00F255D5">
      <w:pPr>
        <w:spacing w:afterLines="50" w:after="156"/>
        <w:jc w:val="both"/>
        <w:rPr>
          <w:rFonts w:eastAsiaTheme="minorEastAsia"/>
          <w:sz w:val="20"/>
          <w:szCs w:val="20"/>
          <w:lang w:eastAsia="zh-CN"/>
        </w:rPr>
      </w:pPr>
      <w:r>
        <w:rPr>
          <w:sz w:val="20"/>
          <w:szCs w:val="20"/>
        </w:rPr>
        <w:t>As f</w:t>
      </w:r>
      <w:r w:rsidR="0070187F">
        <w:rPr>
          <w:sz w:val="20"/>
          <w:szCs w:val="20"/>
        </w:rPr>
        <w:t>or grant-free transmission</w:t>
      </w:r>
      <w:r>
        <w:rPr>
          <w:sz w:val="20"/>
          <w:szCs w:val="20"/>
        </w:rPr>
        <w:t xml:space="preserve">, </w:t>
      </w:r>
      <w:r w:rsidR="00827C06">
        <w:rPr>
          <w:sz w:val="20"/>
          <w:szCs w:val="20"/>
        </w:rPr>
        <w:t xml:space="preserve">potentially </w:t>
      </w:r>
      <w:r>
        <w:rPr>
          <w:sz w:val="20"/>
          <w:szCs w:val="20"/>
        </w:rPr>
        <w:t>there are always benefits with regard to overhead reduction (</w:t>
      </w:r>
      <w:r w:rsidR="005A5BF3">
        <w:rPr>
          <w:sz w:val="20"/>
          <w:szCs w:val="20"/>
        </w:rPr>
        <w:t>at least for</w:t>
      </w:r>
      <w:r>
        <w:rPr>
          <w:sz w:val="20"/>
          <w:szCs w:val="20"/>
        </w:rPr>
        <w:t xml:space="preserve"> SR, grant or RACH as aforementioned)</w:t>
      </w:r>
      <w:r w:rsidR="0070187F">
        <w:rPr>
          <w:sz w:val="20"/>
          <w:szCs w:val="20"/>
        </w:rPr>
        <w:t xml:space="preserve"> </w:t>
      </w:r>
      <w:r>
        <w:rPr>
          <w:sz w:val="20"/>
          <w:szCs w:val="20"/>
        </w:rPr>
        <w:t xml:space="preserve">no matter </w:t>
      </w:r>
      <w:r w:rsidR="00603F83">
        <w:rPr>
          <w:sz w:val="20"/>
          <w:szCs w:val="20"/>
        </w:rPr>
        <w:t xml:space="preserve">it </w:t>
      </w:r>
      <w:r>
        <w:rPr>
          <w:sz w:val="20"/>
          <w:szCs w:val="20"/>
        </w:rPr>
        <w:t xml:space="preserve">is </w:t>
      </w:r>
      <w:r w:rsidR="00603F83">
        <w:rPr>
          <w:sz w:val="20"/>
          <w:szCs w:val="20"/>
        </w:rPr>
        <w:t>RACH-based or RACH-less</w:t>
      </w:r>
      <w:r>
        <w:rPr>
          <w:sz w:val="20"/>
          <w:szCs w:val="20"/>
        </w:rPr>
        <w:t xml:space="preserve">. </w:t>
      </w:r>
      <w:r w:rsidR="009C69A1">
        <w:rPr>
          <w:sz w:val="20"/>
          <w:szCs w:val="20"/>
        </w:rPr>
        <w:t xml:space="preserve">The specific usage and deployment may depend on the </w:t>
      </w:r>
      <w:r w:rsidR="00827C06">
        <w:rPr>
          <w:sz w:val="20"/>
          <w:szCs w:val="20"/>
        </w:rPr>
        <w:t>characteristics</w:t>
      </w:r>
      <w:r w:rsidR="009C69A1">
        <w:rPr>
          <w:sz w:val="20"/>
          <w:szCs w:val="20"/>
        </w:rPr>
        <w:t xml:space="preserve"> and</w:t>
      </w:r>
      <w:r w:rsidR="00827C06">
        <w:rPr>
          <w:sz w:val="20"/>
          <w:szCs w:val="20"/>
        </w:rPr>
        <w:t>/or</w:t>
      </w:r>
      <w:r w:rsidR="009C69A1">
        <w:rPr>
          <w:sz w:val="20"/>
          <w:szCs w:val="20"/>
        </w:rPr>
        <w:t xml:space="preserve"> requirement of mMTC devices. Therefore, </w:t>
      </w:r>
      <w:r>
        <w:rPr>
          <w:sz w:val="20"/>
          <w:szCs w:val="20"/>
        </w:rPr>
        <w:t>we’d better keep both options for FFS</w:t>
      </w:r>
      <w:r w:rsidR="009C69A1">
        <w:rPr>
          <w:sz w:val="20"/>
          <w:szCs w:val="20"/>
        </w:rPr>
        <w:t xml:space="preserve"> at this stage</w:t>
      </w:r>
      <w:r>
        <w:rPr>
          <w:sz w:val="20"/>
          <w:szCs w:val="20"/>
        </w:rPr>
        <w:t>.</w:t>
      </w:r>
    </w:p>
    <w:p w14:paraId="27EFD50A" w14:textId="19BD006A" w:rsidR="00F255D5" w:rsidRDefault="00F255D5" w:rsidP="00F255D5">
      <w:pPr>
        <w:spacing w:afterLines="50" w:after="156"/>
        <w:jc w:val="both"/>
        <w:rPr>
          <w:rFonts w:eastAsiaTheme="minorEastAsia"/>
          <w:sz w:val="20"/>
          <w:szCs w:val="20"/>
          <w:lang w:eastAsia="zh-CN"/>
        </w:rPr>
      </w:pPr>
      <w:r>
        <w:rPr>
          <w:rFonts w:eastAsiaTheme="minorEastAsia"/>
          <w:b/>
          <w:sz w:val="20"/>
          <w:szCs w:val="20"/>
          <w:lang w:eastAsia="zh-CN"/>
        </w:rPr>
        <w:t>Proposal 1</w:t>
      </w:r>
      <w:r w:rsidRPr="007D0BD4">
        <w:rPr>
          <w:rFonts w:eastAsiaTheme="minorEastAsia" w:hint="eastAsia"/>
          <w:b/>
          <w:sz w:val="20"/>
          <w:szCs w:val="20"/>
          <w:lang w:eastAsia="zh-CN"/>
        </w:rPr>
        <w:t>:</w:t>
      </w:r>
      <w:r>
        <w:rPr>
          <w:rFonts w:eastAsiaTheme="minorEastAsia" w:hint="eastAsia"/>
          <w:sz w:val="20"/>
          <w:szCs w:val="20"/>
          <w:lang w:eastAsia="zh-CN"/>
        </w:rPr>
        <w:t xml:space="preserve"> </w:t>
      </w:r>
      <w:r w:rsidR="00062887">
        <w:rPr>
          <w:rFonts w:eastAsiaTheme="minorEastAsia"/>
          <w:sz w:val="20"/>
          <w:szCs w:val="20"/>
          <w:lang w:eastAsia="zh-CN"/>
        </w:rPr>
        <w:t>Both RACH-based and RACH-less g</w:t>
      </w:r>
      <w:r w:rsidRPr="00D27BF5">
        <w:rPr>
          <w:rFonts w:eastAsiaTheme="minorEastAsia"/>
          <w:sz w:val="20"/>
          <w:szCs w:val="20"/>
          <w:lang w:eastAsia="zh-CN"/>
        </w:rPr>
        <w:t xml:space="preserve">rant-free transmission should be </w:t>
      </w:r>
      <w:r w:rsidR="00F60787">
        <w:rPr>
          <w:rFonts w:eastAsiaTheme="minorEastAsia"/>
          <w:sz w:val="20"/>
          <w:szCs w:val="20"/>
          <w:lang w:eastAsia="zh-CN"/>
        </w:rPr>
        <w:t>studied</w:t>
      </w:r>
      <w:r w:rsidR="006D2C2F">
        <w:rPr>
          <w:rFonts w:eastAsiaTheme="minorEastAsia"/>
          <w:sz w:val="20"/>
          <w:szCs w:val="20"/>
          <w:lang w:eastAsia="zh-CN"/>
        </w:rPr>
        <w:t>.</w:t>
      </w:r>
    </w:p>
    <w:p w14:paraId="378A0982" w14:textId="558B9055" w:rsidR="006D2C2F" w:rsidRDefault="00B6412F" w:rsidP="00F255D5">
      <w:pPr>
        <w:spacing w:afterLines="50" w:after="156"/>
        <w:jc w:val="both"/>
        <w:rPr>
          <w:rFonts w:eastAsiaTheme="minorEastAsia"/>
          <w:sz w:val="20"/>
          <w:szCs w:val="20"/>
          <w:lang w:eastAsia="zh-CN"/>
        </w:rPr>
      </w:pPr>
      <w:r>
        <w:rPr>
          <w:rFonts w:eastAsiaTheme="minorEastAsia"/>
          <w:sz w:val="20"/>
          <w:szCs w:val="20"/>
          <w:lang w:eastAsia="zh-CN"/>
        </w:rPr>
        <w:t>F</w:t>
      </w:r>
      <w:r w:rsidR="0019256D">
        <w:rPr>
          <w:rFonts w:eastAsiaTheme="minorEastAsia"/>
          <w:sz w:val="20"/>
          <w:szCs w:val="20"/>
          <w:lang w:eastAsia="zh-CN"/>
        </w:rPr>
        <w:t xml:space="preserve">or grant-free transmission, </w:t>
      </w:r>
      <w:r w:rsidR="005342F2">
        <w:rPr>
          <w:rFonts w:eastAsiaTheme="minorEastAsia"/>
          <w:sz w:val="20"/>
          <w:szCs w:val="20"/>
          <w:lang w:eastAsia="zh-CN"/>
        </w:rPr>
        <w:t xml:space="preserve">it has been agreed that </w:t>
      </w:r>
      <w:r w:rsidR="0019256D" w:rsidRPr="00717ACB">
        <w:rPr>
          <w:rFonts w:eastAsia="MS Mincho"/>
          <w:sz w:val="20"/>
          <w:szCs w:val="20"/>
          <w:lang w:eastAsia="ja-JP"/>
        </w:rPr>
        <w:t xml:space="preserve">UE </w:t>
      </w:r>
      <w:r w:rsidR="0019256D">
        <w:rPr>
          <w:rFonts w:eastAsia="MS Mincho"/>
          <w:sz w:val="20"/>
          <w:szCs w:val="20"/>
          <w:lang w:eastAsia="ja-JP"/>
        </w:rPr>
        <w:t>can perform</w:t>
      </w:r>
      <w:r w:rsidR="0019256D" w:rsidRPr="00717ACB">
        <w:rPr>
          <w:rFonts w:eastAsia="MS Mincho"/>
          <w:sz w:val="20"/>
          <w:szCs w:val="20"/>
          <w:lang w:eastAsia="ja-JP"/>
        </w:rPr>
        <w:t xml:space="preserve"> random resource selection</w:t>
      </w:r>
      <w:r w:rsidR="00302B78">
        <w:rPr>
          <w:rFonts w:eastAsia="MS Mincho"/>
          <w:sz w:val="20"/>
          <w:szCs w:val="20"/>
          <w:lang w:eastAsia="ja-JP"/>
        </w:rPr>
        <w:t xml:space="preserve"> where resource </w:t>
      </w:r>
      <w:r w:rsidR="007D2CB4">
        <w:rPr>
          <w:rFonts w:eastAsia="MS Mincho"/>
          <w:sz w:val="20"/>
          <w:szCs w:val="20"/>
          <w:lang w:eastAsia="ja-JP"/>
        </w:rPr>
        <w:t xml:space="preserve">usually </w:t>
      </w:r>
      <w:r w:rsidR="00302B78">
        <w:rPr>
          <w:rFonts w:eastAsia="MS Mincho"/>
          <w:sz w:val="20"/>
          <w:szCs w:val="20"/>
          <w:lang w:eastAsia="ja-JP"/>
        </w:rPr>
        <w:t xml:space="preserve">refers to </w:t>
      </w:r>
      <w:r w:rsidR="007D2CB4">
        <w:rPr>
          <w:rFonts w:eastAsia="MS Mincho"/>
          <w:sz w:val="20"/>
          <w:szCs w:val="20"/>
          <w:lang w:eastAsia="ja-JP"/>
        </w:rPr>
        <w:t>spreading sequence, codeword, and DM-RS etc.</w:t>
      </w:r>
      <w:r w:rsidR="0019256D">
        <w:rPr>
          <w:rFonts w:eastAsia="MS Mincho"/>
          <w:sz w:val="20"/>
          <w:szCs w:val="20"/>
          <w:lang w:eastAsia="ja-JP"/>
        </w:rPr>
        <w:t xml:space="preserve">. </w:t>
      </w:r>
      <w:r w:rsidR="00206F16">
        <w:rPr>
          <w:rFonts w:eastAsia="MS Mincho"/>
          <w:sz w:val="20"/>
          <w:szCs w:val="20"/>
          <w:lang w:eastAsia="ja-JP"/>
        </w:rPr>
        <w:t xml:space="preserve">There can be different ways to </w:t>
      </w:r>
      <w:r w:rsidR="00A76BD2">
        <w:rPr>
          <w:rFonts w:eastAsia="MS Mincho"/>
          <w:sz w:val="20"/>
          <w:szCs w:val="20"/>
          <w:lang w:eastAsia="ja-JP"/>
        </w:rPr>
        <w:t xml:space="preserve">realize this randomness. </w:t>
      </w:r>
      <w:r w:rsidR="000A40C0">
        <w:rPr>
          <w:rFonts w:eastAsia="MS Mincho"/>
          <w:sz w:val="20"/>
          <w:szCs w:val="20"/>
          <w:lang w:eastAsia="ja-JP"/>
        </w:rPr>
        <w:t xml:space="preserve">Compared with pure randomness, </w:t>
      </w:r>
      <w:r w:rsidR="00A76BD2">
        <w:rPr>
          <w:rFonts w:eastAsia="MS Mincho"/>
          <w:sz w:val="20"/>
          <w:szCs w:val="20"/>
          <w:lang w:eastAsia="ja-JP"/>
        </w:rPr>
        <w:t>p</w:t>
      </w:r>
      <w:r w:rsidR="00602D08">
        <w:rPr>
          <w:rFonts w:eastAsia="MS Mincho"/>
          <w:sz w:val="20"/>
          <w:szCs w:val="20"/>
          <w:lang w:eastAsia="ja-JP"/>
        </w:rPr>
        <w:t xml:space="preserve">seudo-random </w:t>
      </w:r>
      <w:r w:rsidR="000A40C0">
        <w:rPr>
          <w:rFonts w:eastAsia="MS Mincho"/>
          <w:sz w:val="20"/>
          <w:szCs w:val="20"/>
          <w:lang w:eastAsia="ja-JP"/>
        </w:rPr>
        <w:t xml:space="preserve">is usually employed in LTE. For example, in reference signal sequence generation, a pseudo-random sequence generator is initialized with a seed which is related to </w:t>
      </w:r>
      <w:r w:rsidR="00CE652D">
        <w:rPr>
          <w:rFonts w:eastAsia="MS Mincho"/>
          <w:sz w:val="20"/>
          <w:szCs w:val="20"/>
          <w:lang w:eastAsia="ja-JP"/>
        </w:rPr>
        <w:t xml:space="preserve">cell ID and/or other parameters. </w:t>
      </w:r>
      <w:r w:rsidR="00D46126">
        <w:rPr>
          <w:rFonts w:eastAsia="MS Mincho"/>
          <w:sz w:val="20"/>
          <w:szCs w:val="20"/>
          <w:lang w:eastAsia="ja-JP"/>
        </w:rPr>
        <w:t>When</w:t>
      </w:r>
      <w:r w:rsidR="00CE652D">
        <w:rPr>
          <w:rFonts w:eastAsia="MS Mincho"/>
          <w:sz w:val="20"/>
          <w:szCs w:val="20"/>
          <w:lang w:eastAsia="ja-JP"/>
        </w:rPr>
        <w:t xml:space="preserve"> </w:t>
      </w:r>
      <w:r w:rsidR="00D46126">
        <w:rPr>
          <w:rFonts w:eastAsia="MS Mincho"/>
          <w:sz w:val="20"/>
          <w:szCs w:val="20"/>
          <w:lang w:eastAsia="ja-JP"/>
        </w:rPr>
        <w:t>defining</w:t>
      </w:r>
      <w:r w:rsidR="00CE652D">
        <w:rPr>
          <w:rFonts w:eastAsia="MS Mincho"/>
          <w:sz w:val="20"/>
          <w:szCs w:val="20"/>
          <w:lang w:eastAsia="ja-JP"/>
        </w:rPr>
        <w:t xml:space="preserve"> the PDCCH search space, the starting position </w:t>
      </w:r>
      <w:r w:rsidR="00D46126">
        <w:rPr>
          <w:rFonts w:eastAsia="MS Mincho"/>
          <w:sz w:val="20"/>
          <w:szCs w:val="20"/>
          <w:lang w:eastAsia="ja-JP"/>
        </w:rPr>
        <w:t>is determined in a pseudo-random way by using Y</w:t>
      </w:r>
      <w:r w:rsidR="00D46126" w:rsidRPr="00D46126">
        <w:rPr>
          <w:rFonts w:eastAsia="MS Mincho"/>
          <w:sz w:val="20"/>
          <w:szCs w:val="20"/>
          <w:vertAlign w:val="subscript"/>
          <w:lang w:eastAsia="ja-JP"/>
        </w:rPr>
        <w:t>k</w:t>
      </w:r>
      <w:r w:rsidR="00D46126">
        <w:rPr>
          <w:rFonts w:eastAsia="MS Mincho"/>
          <w:sz w:val="20"/>
          <w:szCs w:val="20"/>
          <w:lang w:eastAsia="ja-JP"/>
        </w:rPr>
        <w:t xml:space="preserve"> which is a function of RNTI and subframe index. </w:t>
      </w:r>
      <w:r w:rsidR="00264EC9">
        <w:rPr>
          <w:rFonts w:eastAsia="MS Mincho"/>
          <w:sz w:val="20"/>
          <w:szCs w:val="20"/>
          <w:lang w:eastAsia="ja-JP"/>
        </w:rPr>
        <w:t>Collisions</w:t>
      </w:r>
      <w:r w:rsidR="00D46126">
        <w:rPr>
          <w:rFonts w:eastAsia="MS Mincho"/>
          <w:sz w:val="20"/>
          <w:szCs w:val="20"/>
          <w:lang w:eastAsia="ja-JP"/>
        </w:rPr>
        <w:t xml:space="preserve"> can be avoided in some degree by utilizing this pseudo-randomness. The same logic </w:t>
      </w:r>
      <w:r w:rsidR="008B0F01">
        <w:rPr>
          <w:rFonts w:eastAsia="MS Mincho"/>
          <w:sz w:val="20"/>
          <w:szCs w:val="20"/>
          <w:lang w:eastAsia="ja-JP"/>
        </w:rPr>
        <w:t xml:space="preserve">can </w:t>
      </w:r>
      <w:r w:rsidR="00A967C5">
        <w:rPr>
          <w:rFonts w:eastAsia="MS Mincho"/>
          <w:sz w:val="20"/>
          <w:szCs w:val="20"/>
          <w:lang w:eastAsia="ja-JP"/>
        </w:rPr>
        <w:t xml:space="preserve">also </w:t>
      </w:r>
      <w:r w:rsidR="008B0F01">
        <w:rPr>
          <w:rFonts w:eastAsia="MS Mincho"/>
          <w:sz w:val="20"/>
          <w:szCs w:val="20"/>
          <w:lang w:eastAsia="ja-JP"/>
        </w:rPr>
        <w:t>be considered for</w:t>
      </w:r>
      <w:r w:rsidR="00D46126">
        <w:rPr>
          <w:rFonts w:eastAsia="MS Mincho"/>
          <w:sz w:val="20"/>
          <w:szCs w:val="20"/>
          <w:lang w:eastAsia="ja-JP"/>
        </w:rPr>
        <w:t xml:space="preserve"> resource selection in grant-free transmission</w:t>
      </w:r>
      <w:r w:rsidR="008B0F01">
        <w:rPr>
          <w:rFonts w:eastAsia="MS Mincho"/>
          <w:sz w:val="20"/>
          <w:szCs w:val="20"/>
          <w:lang w:eastAsia="ja-JP"/>
        </w:rPr>
        <w:t xml:space="preserve">. Details on how to achieve this pseudo-random selection can be further studied. </w:t>
      </w:r>
    </w:p>
    <w:p w14:paraId="36CC9D7A" w14:textId="5CC3C59F" w:rsidR="00F255D5" w:rsidRDefault="00F255D5" w:rsidP="00F255D5">
      <w:pPr>
        <w:spacing w:afterLines="50" w:after="156"/>
        <w:jc w:val="both"/>
        <w:rPr>
          <w:rFonts w:eastAsiaTheme="minorEastAsia"/>
          <w:sz w:val="20"/>
          <w:szCs w:val="20"/>
          <w:lang w:eastAsia="zh-CN"/>
        </w:rPr>
      </w:pPr>
      <w:r>
        <w:rPr>
          <w:rFonts w:eastAsiaTheme="minorEastAsia"/>
          <w:b/>
          <w:sz w:val="20"/>
          <w:szCs w:val="20"/>
          <w:lang w:eastAsia="zh-CN"/>
        </w:rPr>
        <w:t>Proposal 2</w:t>
      </w:r>
      <w:r w:rsidRPr="007D0BD4">
        <w:rPr>
          <w:rFonts w:eastAsiaTheme="minorEastAsia" w:hint="eastAsia"/>
          <w:b/>
          <w:sz w:val="20"/>
          <w:szCs w:val="20"/>
          <w:lang w:eastAsia="zh-CN"/>
        </w:rPr>
        <w:t>:</w:t>
      </w:r>
      <w:r>
        <w:rPr>
          <w:rFonts w:eastAsiaTheme="minorEastAsia" w:hint="eastAsia"/>
          <w:sz w:val="20"/>
          <w:szCs w:val="20"/>
          <w:lang w:eastAsia="zh-CN"/>
        </w:rPr>
        <w:t xml:space="preserve"> </w:t>
      </w:r>
      <w:r w:rsidRPr="00D27BF5">
        <w:rPr>
          <w:rFonts w:eastAsiaTheme="minorEastAsia"/>
          <w:sz w:val="20"/>
          <w:szCs w:val="20"/>
          <w:lang w:eastAsia="zh-CN"/>
        </w:rPr>
        <w:t>Pseudo-random resource selection by a UE can be considered for UL grant-free transmission</w:t>
      </w:r>
      <w:r w:rsidR="00F9530C">
        <w:rPr>
          <w:rFonts w:eastAsiaTheme="minorEastAsia"/>
          <w:sz w:val="20"/>
          <w:szCs w:val="20"/>
          <w:lang w:eastAsia="zh-CN"/>
        </w:rPr>
        <w:t>.</w:t>
      </w:r>
    </w:p>
    <w:p w14:paraId="452CA507" w14:textId="26803C61" w:rsidR="00F9530C" w:rsidRDefault="00E15AC2" w:rsidP="00F255D5">
      <w:pPr>
        <w:spacing w:afterLines="50" w:after="156"/>
        <w:jc w:val="both"/>
        <w:rPr>
          <w:rFonts w:eastAsiaTheme="minorEastAsia"/>
          <w:sz w:val="20"/>
          <w:szCs w:val="20"/>
          <w:lang w:eastAsia="zh-CN"/>
        </w:rPr>
      </w:pPr>
      <w:r>
        <w:rPr>
          <w:rFonts w:eastAsiaTheme="minorEastAsia" w:hint="eastAsia"/>
          <w:sz w:val="20"/>
          <w:szCs w:val="20"/>
          <w:lang w:eastAsia="zh-CN"/>
        </w:rPr>
        <w:t>If retransmission</w:t>
      </w:r>
      <w:r>
        <w:rPr>
          <w:rFonts w:eastAsiaTheme="minorEastAsia"/>
          <w:sz w:val="20"/>
          <w:szCs w:val="20"/>
          <w:lang w:eastAsia="zh-CN"/>
        </w:rPr>
        <w:t>/repetition</w:t>
      </w:r>
      <w:r>
        <w:rPr>
          <w:rFonts w:eastAsiaTheme="minorEastAsia" w:hint="eastAsia"/>
          <w:sz w:val="20"/>
          <w:szCs w:val="20"/>
          <w:lang w:eastAsia="zh-CN"/>
        </w:rPr>
        <w:t xml:space="preserve"> is supported</w:t>
      </w:r>
      <w:r w:rsidR="004B4A9D">
        <w:rPr>
          <w:rFonts w:eastAsiaTheme="minorEastAsia"/>
          <w:sz w:val="20"/>
          <w:szCs w:val="20"/>
          <w:lang w:eastAsia="zh-CN"/>
        </w:rPr>
        <w:t xml:space="preserve"> in grant-free transmission, </w:t>
      </w:r>
      <w:r w:rsidR="00264EC9">
        <w:rPr>
          <w:rFonts w:eastAsiaTheme="minorEastAsia"/>
          <w:sz w:val="20"/>
          <w:szCs w:val="20"/>
          <w:lang w:eastAsia="zh-CN"/>
        </w:rPr>
        <w:t xml:space="preserve">there could be some </w:t>
      </w:r>
      <w:r w:rsidR="00E4426C">
        <w:rPr>
          <w:rFonts w:eastAsiaTheme="minorEastAsia"/>
          <w:sz w:val="20"/>
          <w:szCs w:val="20"/>
          <w:lang w:eastAsia="zh-CN"/>
        </w:rPr>
        <w:t xml:space="preserve">cases </w:t>
      </w:r>
      <w:r w:rsidR="00264EC9">
        <w:rPr>
          <w:rFonts w:eastAsiaTheme="minorEastAsia"/>
          <w:sz w:val="20"/>
          <w:szCs w:val="20"/>
          <w:lang w:eastAsia="zh-CN"/>
        </w:rPr>
        <w:t xml:space="preserve">different </w:t>
      </w:r>
      <w:r w:rsidR="003F1FF9">
        <w:rPr>
          <w:rFonts w:eastAsiaTheme="minorEastAsia"/>
          <w:sz w:val="20"/>
          <w:szCs w:val="20"/>
          <w:lang w:eastAsia="zh-CN"/>
        </w:rPr>
        <w:t xml:space="preserve">from LTE. In LTE, UL transmission </w:t>
      </w:r>
      <w:r w:rsidR="00A56D9E">
        <w:rPr>
          <w:rFonts w:eastAsiaTheme="minorEastAsia"/>
          <w:sz w:val="20"/>
          <w:szCs w:val="20"/>
          <w:lang w:eastAsia="zh-CN"/>
        </w:rPr>
        <w:t xml:space="preserve">on PUSCH </w:t>
      </w:r>
      <w:r w:rsidR="003F1FF9">
        <w:rPr>
          <w:rFonts w:eastAsiaTheme="minorEastAsia"/>
          <w:sz w:val="20"/>
          <w:szCs w:val="20"/>
          <w:lang w:eastAsia="zh-CN"/>
        </w:rPr>
        <w:t xml:space="preserve">is </w:t>
      </w:r>
      <w:r w:rsidR="00E4426C">
        <w:rPr>
          <w:rFonts w:eastAsiaTheme="minorEastAsia"/>
          <w:sz w:val="20"/>
          <w:szCs w:val="20"/>
          <w:lang w:eastAsia="zh-CN"/>
        </w:rPr>
        <w:t xml:space="preserve">always </w:t>
      </w:r>
      <w:r w:rsidR="003F1FF9">
        <w:rPr>
          <w:rFonts w:eastAsiaTheme="minorEastAsia"/>
          <w:sz w:val="20"/>
          <w:szCs w:val="20"/>
          <w:lang w:eastAsia="zh-CN"/>
        </w:rPr>
        <w:t xml:space="preserve">scheduled </w:t>
      </w:r>
      <w:r w:rsidR="00E4426C">
        <w:rPr>
          <w:rFonts w:eastAsiaTheme="minorEastAsia"/>
          <w:sz w:val="20"/>
          <w:szCs w:val="20"/>
          <w:lang w:eastAsia="zh-CN"/>
        </w:rPr>
        <w:t xml:space="preserve">and thus </w:t>
      </w:r>
      <w:r w:rsidR="00A56D9E">
        <w:rPr>
          <w:rFonts w:eastAsiaTheme="minorEastAsia"/>
          <w:sz w:val="20"/>
          <w:szCs w:val="20"/>
          <w:lang w:eastAsia="zh-CN"/>
        </w:rPr>
        <w:t xml:space="preserve">the </w:t>
      </w:r>
      <w:r w:rsidR="00E4426C">
        <w:rPr>
          <w:rFonts w:eastAsiaTheme="minorEastAsia"/>
          <w:sz w:val="20"/>
          <w:szCs w:val="20"/>
          <w:lang w:eastAsia="zh-CN"/>
        </w:rPr>
        <w:t xml:space="preserve">BS will feedback ACK/NACK for each UL transmission. </w:t>
      </w:r>
      <w:r w:rsidR="00E936F8">
        <w:rPr>
          <w:rFonts w:eastAsiaTheme="minorEastAsia"/>
          <w:sz w:val="20"/>
          <w:szCs w:val="20"/>
          <w:lang w:eastAsia="zh-CN"/>
        </w:rPr>
        <w:t xml:space="preserve">However, in grant-free transmission, </w:t>
      </w:r>
      <w:r w:rsidR="00A56D9E">
        <w:rPr>
          <w:rFonts w:eastAsiaTheme="minorEastAsia"/>
          <w:sz w:val="20"/>
          <w:szCs w:val="20"/>
          <w:lang w:eastAsia="zh-CN"/>
        </w:rPr>
        <w:t xml:space="preserve">the </w:t>
      </w:r>
      <w:r w:rsidR="00E936F8">
        <w:rPr>
          <w:rFonts w:eastAsiaTheme="minorEastAsia"/>
          <w:sz w:val="20"/>
          <w:szCs w:val="20"/>
          <w:lang w:eastAsia="zh-CN"/>
        </w:rPr>
        <w:t>BS need</w:t>
      </w:r>
      <w:r w:rsidR="00A56D9E">
        <w:rPr>
          <w:rFonts w:eastAsiaTheme="minorEastAsia"/>
          <w:sz w:val="20"/>
          <w:szCs w:val="20"/>
          <w:lang w:eastAsia="zh-CN"/>
        </w:rPr>
        <w:t>s</w:t>
      </w:r>
      <w:r w:rsidR="00E936F8">
        <w:rPr>
          <w:rFonts w:eastAsiaTheme="minorEastAsia"/>
          <w:sz w:val="20"/>
          <w:szCs w:val="20"/>
          <w:lang w:eastAsia="zh-CN"/>
        </w:rPr>
        <w:t xml:space="preserve"> to blindly detect which users are p</w:t>
      </w:r>
      <w:r w:rsidR="00A56D9E">
        <w:rPr>
          <w:rFonts w:eastAsiaTheme="minorEastAsia"/>
          <w:sz w:val="20"/>
          <w:szCs w:val="20"/>
          <w:lang w:eastAsia="zh-CN"/>
        </w:rPr>
        <w:t>er</w:t>
      </w:r>
      <w:r w:rsidR="00E936F8">
        <w:rPr>
          <w:rFonts w:eastAsiaTheme="minorEastAsia"/>
          <w:sz w:val="20"/>
          <w:szCs w:val="20"/>
          <w:lang w:eastAsia="zh-CN"/>
        </w:rPr>
        <w:t xml:space="preserve">forming transmission. For blind detection, there could be possibilities to have mis-detection and/or false-detection. </w:t>
      </w:r>
      <w:r w:rsidR="00C64650">
        <w:rPr>
          <w:rFonts w:eastAsiaTheme="minorEastAsia"/>
          <w:sz w:val="20"/>
          <w:szCs w:val="20"/>
          <w:lang w:eastAsia="zh-CN"/>
        </w:rPr>
        <w:t>In this case</w:t>
      </w:r>
      <w:r w:rsidR="00E936F8">
        <w:rPr>
          <w:rFonts w:eastAsiaTheme="minorEastAsia"/>
          <w:sz w:val="20"/>
          <w:szCs w:val="20"/>
          <w:lang w:eastAsia="zh-CN"/>
        </w:rPr>
        <w:t xml:space="preserve">, ACK/NACK </w:t>
      </w:r>
      <w:r w:rsidR="00C64650">
        <w:rPr>
          <w:rFonts w:eastAsiaTheme="minorEastAsia"/>
          <w:sz w:val="20"/>
          <w:szCs w:val="20"/>
          <w:lang w:eastAsia="zh-CN"/>
        </w:rPr>
        <w:t>feedback may not strictly correspond to</w:t>
      </w:r>
      <w:r w:rsidR="00E936F8">
        <w:rPr>
          <w:rFonts w:eastAsiaTheme="minorEastAsia"/>
          <w:sz w:val="20"/>
          <w:szCs w:val="20"/>
          <w:lang w:eastAsia="zh-CN"/>
        </w:rPr>
        <w:t xml:space="preserve"> every UL transmission</w:t>
      </w:r>
      <w:r w:rsidR="00C64650">
        <w:rPr>
          <w:rFonts w:eastAsiaTheme="minorEastAsia"/>
          <w:sz w:val="20"/>
          <w:szCs w:val="20"/>
          <w:lang w:eastAsia="zh-CN"/>
        </w:rPr>
        <w:t xml:space="preserve">, which is different from LTE. </w:t>
      </w:r>
      <w:r w:rsidR="007D08B8">
        <w:rPr>
          <w:rFonts w:eastAsiaTheme="minorEastAsia"/>
          <w:sz w:val="20"/>
          <w:szCs w:val="20"/>
          <w:lang w:eastAsia="zh-CN"/>
        </w:rPr>
        <w:t>Therefore, possibly some new UE behaviors will need to be defined.</w:t>
      </w:r>
    </w:p>
    <w:p w14:paraId="62C217AD" w14:textId="44D1FB36" w:rsidR="00F255D5" w:rsidRDefault="00F255D5" w:rsidP="00F255D5">
      <w:pPr>
        <w:spacing w:afterLines="50" w:after="156"/>
        <w:jc w:val="both"/>
        <w:rPr>
          <w:rFonts w:eastAsiaTheme="minorEastAsia"/>
          <w:sz w:val="20"/>
          <w:szCs w:val="20"/>
          <w:lang w:eastAsia="zh-CN"/>
        </w:rPr>
      </w:pPr>
      <w:r>
        <w:rPr>
          <w:rFonts w:eastAsiaTheme="minorEastAsia"/>
          <w:b/>
          <w:sz w:val="20"/>
          <w:szCs w:val="20"/>
          <w:lang w:eastAsia="zh-CN"/>
        </w:rPr>
        <w:t>Proposal 3</w:t>
      </w:r>
      <w:r w:rsidRPr="007D0BD4">
        <w:rPr>
          <w:rFonts w:eastAsiaTheme="minorEastAsia" w:hint="eastAsia"/>
          <w:b/>
          <w:sz w:val="20"/>
          <w:szCs w:val="20"/>
          <w:lang w:eastAsia="zh-CN"/>
        </w:rPr>
        <w:t>:</w:t>
      </w:r>
      <w:r>
        <w:rPr>
          <w:rFonts w:eastAsiaTheme="minorEastAsia" w:hint="eastAsia"/>
          <w:sz w:val="20"/>
          <w:szCs w:val="20"/>
          <w:lang w:eastAsia="zh-CN"/>
        </w:rPr>
        <w:t xml:space="preserve"> </w:t>
      </w:r>
      <w:r w:rsidRPr="00D27BF5">
        <w:rPr>
          <w:rFonts w:eastAsiaTheme="minorEastAsia"/>
          <w:sz w:val="20"/>
          <w:szCs w:val="20"/>
          <w:lang w:eastAsia="zh-CN"/>
        </w:rPr>
        <w:t xml:space="preserve">Consider potentially new </w:t>
      </w:r>
      <w:r w:rsidR="00E15AC2">
        <w:rPr>
          <w:rFonts w:eastAsiaTheme="minorEastAsia"/>
          <w:sz w:val="20"/>
          <w:szCs w:val="20"/>
          <w:lang w:eastAsia="zh-CN"/>
        </w:rPr>
        <w:t>UE behaviors in retransmission/</w:t>
      </w:r>
      <w:r w:rsidRPr="00D27BF5">
        <w:rPr>
          <w:rFonts w:eastAsiaTheme="minorEastAsia"/>
          <w:sz w:val="20"/>
          <w:szCs w:val="20"/>
          <w:lang w:eastAsia="zh-CN"/>
        </w:rPr>
        <w:t>repetition of UL grant-free transmission</w:t>
      </w:r>
      <w:r w:rsidR="00B6412F">
        <w:rPr>
          <w:rFonts w:eastAsiaTheme="minorEastAsia"/>
          <w:sz w:val="20"/>
          <w:szCs w:val="20"/>
          <w:lang w:eastAsia="zh-CN"/>
        </w:rPr>
        <w:t>.</w:t>
      </w:r>
    </w:p>
    <w:p w14:paraId="0F6C3643" w14:textId="50AEA003" w:rsidR="008E68A7" w:rsidRPr="009673E6" w:rsidRDefault="009673E6" w:rsidP="00F255D5">
      <w:pPr>
        <w:spacing w:afterLines="50" w:after="156"/>
        <w:jc w:val="both"/>
        <w:rPr>
          <w:rFonts w:eastAsiaTheme="minorEastAsia"/>
          <w:sz w:val="20"/>
          <w:szCs w:val="20"/>
          <w:lang w:eastAsia="zh-CN"/>
        </w:rPr>
      </w:pPr>
      <w:r>
        <w:rPr>
          <w:rFonts w:eastAsiaTheme="minorEastAsia"/>
          <w:sz w:val="20"/>
          <w:szCs w:val="20"/>
          <w:lang w:eastAsia="zh-CN"/>
        </w:rPr>
        <w:t xml:space="preserve">For a UE working in grant-free mode, there could be a possibility </w:t>
      </w:r>
      <w:r w:rsidR="00A56D9E">
        <w:rPr>
          <w:rFonts w:eastAsiaTheme="minorEastAsia"/>
          <w:sz w:val="20"/>
          <w:szCs w:val="20"/>
          <w:lang w:eastAsia="zh-CN"/>
        </w:rPr>
        <w:t xml:space="preserve">that </w:t>
      </w:r>
      <w:r>
        <w:rPr>
          <w:rFonts w:eastAsiaTheme="minorEastAsia"/>
          <w:sz w:val="20"/>
          <w:szCs w:val="20"/>
          <w:lang w:eastAsia="zh-CN"/>
        </w:rPr>
        <w:t xml:space="preserve">it </w:t>
      </w:r>
      <w:r w:rsidR="000D6D70">
        <w:rPr>
          <w:rFonts w:eastAsiaTheme="minorEastAsia"/>
          <w:sz w:val="20"/>
          <w:szCs w:val="20"/>
          <w:lang w:eastAsia="zh-CN"/>
        </w:rPr>
        <w:t xml:space="preserve">need to transfer to grant-based transmission, or vice versa. This may come from change of UE requirements or BS scheduling strategy. From </w:t>
      </w:r>
      <w:r w:rsidR="00A56D9E">
        <w:rPr>
          <w:rFonts w:eastAsiaTheme="minorEastAsia"/>
          <w:sz w:val="20"/>
          <w:szCs w:val="20"/>
          <w:lang w:eastAsia="zh-CN"/>
        </w:rPr>
        <w:t xml:space="preserve">a </w:t>
      </w:r>
      <w:r w:rsidR="000D6D70">
        <w:rPr>
          <w:rFonts w:eastAsiaTheme="minorEastAsia"/>
          <w:sz w:val="20"/>
          <w:szCs w:val="20"/>
          <w:lang w:eastAsia="zh-CN"/>
        </w:rPr>
        <w:t xml:space="preserve">forward </w:t>
      </w:r>
      <w:r w:rsidR="00D66BC9">
        <w:rPr>
          <w:rFonts w:eastAsiaTheme="minorEastAsia"/>
          <w:sz w:val="20"/>
          <w:szCs w:val="20"/>
          <w:lang w:eastAsia="zh-CN"/>
        </w:rPr>
        <w:t>compatibility</w:t>
      </w:r>
      <w:r w:rsidR="000D6D70">
        <w:rPr>
          <w:rFonts w:eastAsiaTheme="minorEastAsia"/>
          <w:sz w:val="20"/>
          <w:szCs w:val="20"/>
          <w:lang w:eastAsia="zh-CN"/>
        </w:rPr>
        <w:t xml:space="preserve"> perspective, it would be better to allow </w:t>
      </w:r>
      <w:r w:rsidR="00A56D9E">
        <w:rPr>
          <w:rFonts w:eastAsiaTheme="minorEastAsia"/>
          <w:sz w:val="20"/>
          <w:szCs w:val="20"/>
          <w:lang w:eastAsia="zh-CN"/>
        </w:rPr>
        <w:t xml:space="preserve">the </w:t>
      </w:r>
      <w:r w:rsidR="006E2081">
        <w:rPr>
          <w:rFonts w:eastAsiaTheme="minorEastAsia"/>
          <w:sz w:val="20"/>
          <w:szCs w:val="20"/>
          <w:lang w:eastAsia="zh-CN"/>
        </w:rPr>
        <w:t>UE</w:t>
      </w:r>
      <w:r w:rsidR="000D6D70">
        <w:rPr>
          <w:rFonts w:eastAsiaTheme="minorEastAsia"/>
          <w:sz w:val="20"/>
          <w:szCs w:val="20"/>
          <w:lang w:eastAsia="zh-CN"/>
        </w:rPr>
        <w:t xml:space="preserve"> flexibility to switch between grant-free and grant-based transmission modes.</w:t>
      </w:r>
      <w:r w:rsidR="00A71C1B">
        <w:rPr>
          <w:rFonts w:eastAsiaTheme="minorEastAsia"/>
          <w:sz w:val="20"/>
          <w:szCs w:val="20"/>
          <w:lang w:eastAsia="zh-CN"/>
        </w:rPr>
        <w:t xml:space="preserve"> The amount of </w:t>
      </w:r>
      <w:r w:rsidR="0058576A">
        <w:rPr>
          <w:rFonts w:eastAsiaTheme="minorEastAsia"/>
          <w:sz w:val="20"/>
          <w:szCs w:val="20"/>
          <w:lang w:eastAsia="zh-CN"/>
        </w:rPr>
        <w:t>overhead, such as signaling and UE activities,</w:t>
      </w:r>
      <w:r w:rsidR="00A71C1B">
        <w:rPr>
          <w:rFonts w:eastAsiaTheme="minorEastAsia"/>
          <w:sz w:val="20"/>
          <w:szCs w:val="20"/>
          <w:lang w:eastAsia="zh-CN"/>
        </w:rPr>
        <w:t xml:space="preserve"> to achieve switching should be kept a</w:t>
      </w:r>
      <w:r w:rsidR="00A56D9E">
        <w:rPr>
          <w:rFonts w:eastAsiaTheme="minorEastAsia"/>
          <w:sz w:val="20"/>
          <w:szCs w:val="20"/>
          <w:lang w:eastAsia="zh-CN"/>
        </w:rPr>
        <w:t>t a</w:t>
      </w:r>
      <w:r w:rsidR="00A71C1B">
        <w:rPr>
          <w:rFonts w:eastAsiaTheme="minorEastAsia"/>
          <w:sz w:val="20"/>
          <w:szCs w:val="20"/>
          <w:lang w:eastAsia="zh-CN"/>
        </w:rPr>
        <w:t xml:space="preserve"> minim</w:t>
      </w:r>
      <w:r w:rsidR="00144B16">
        <w:rPr>
          <w:rFonts w:eastAsiaTheme="minorEastAsia"/>
          <w:sz w:val="20"/>
          <w:szCs w:val="20"/>
          <w:lang w:eastAsia="zh-CN"/>
        </w:rPr>
        <w:t>um</w:t>
      </w:r>
      <w:r w:rsidR="00A71C1B">
        <w:rPr>
          <w:rFonts w:eastAsiaTheme="minorEastAsia"/>
          <w:sz w:val="20"/>
          <w:szCs w:val="20"/>
          <w:lang w:eastAsia="zh-CN"/>
        </w:rPr>
        <w:t>.</w:t>
      </w:r>
    </w:p>
    <w:p w14:paraId="7B56A135" w14:textId="2CA4C5FB" w:rsidR="00BC02A3" w:rsidRPr="008F16B4" w:rsidRDefault="00F255D5" w:rsidP="00F31D65">
      <w:pPr>
        <w:spacing w:afterLines="50" w:after="156"/>
        <w:jc w:val="both"/>
        <w:rPr>
          <w:rFonts w:eastAsiaTheme="minorEastAsia"/>
          <w:sz w:val="20"/>
          <w:szCs w:val="20"/>
          <w:lang w:eastAsia="zh-CN"/>
        </w:rPr>
      </w:pPr>
      <w:r>
        <w:rPr>
          <w:rFonts w:eastAsiaTheme="minorEastAsia"/>
          <w:b/>
          <w:sz w:val="20"/>
          <w:szCs w:val="20"/>
          <w:lang w:eastAsia="zh-CN"/>
        </w:rPr>
        <w:t>Proposal 4</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 xml:space="preserve"> </w:t>
      </w:r>
      <w:r w:rsidRPr="00D27BF5">
        <w:rPr>
          <w:rFonts w:eastAsiaTheme="minorEastAsia"/>
          <w:sz w:val="20"/>
          <w:szCs w:val="20"/>
          <w:lang w:eastAsia="zh-CN"/>
        </w:rPr>
        <w:t>UE should be enabled the flexibility to switch between grant-free and grant-based transmissions. Detailed signaling and related procedures are FFS</w:t>
      </w:r>
      <w:r w:rsidR="00B6412F">
        <w:rPr>
          <w:rFonts w:eastAsiaTheme="minorEastAsia"/>
          <w:sz w:val="20"/>
          <w:szCs w:val="20"/>
          <w:lang w:eastAsia="zh-CN"/>
        </w:rPr>
        <w:t>.</w:t>
      </w:r>
    </w:p>
    <w:p w14:paraId="45737B6B" w14:textId="77777777" w:rsidR="00D95E19" w:rsidRDefault="00D95E19" w:rsidP="00AB3E8F">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7A5299CD" w14:textId="299E65A0" w:rsidR="008F34FD" w:rsidRPr="008B5BF6" w:rsidRDefault="008B5BF6"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t>
      </w:r>
      <w:r w:rsidR="009E6AB9">
        <w:rPr>
          <w:rFonts w:eastAsiaTheme="minorEastAsia"/>
          <w:sz w:val="20"/>
          <w:szCs w:val="20"/>
          <w:lang w:eastAsia="zh-CN"/>
        </w:rPr>
        <w:t xml:space="preserve">we share some views on grant-free transmission design. More specifically, </w:t>
      </w:r>
      <w:r w:rsidR="003F4125">
        <w:rPr>
          <w:rFonts w:eastAsiaTheme="minorEastAsia"/>
          <w:sz w:val="20"/>
          <w:szCs w:val="20"/>
          <w:lang w:eastAsia="zh-CN"/>
        </w:rPr>
        <w:t>relationship between RACH-based and RACH-less grant-free, resource selection, UE behaviors in retransmission/repetition, and switching between grant-free and grant-based are generally discussed. Based on that, we have the following proposals.</w:t>
      </w:r>
    </w:p>
    <w:p w14:paraId="00852DEC" w14:textId="0A075926" w:rsidR="008B5BF6" w:rsidRDefault="008B5BF6" w:rsidP="008B5BF6">
      <w:pPr>
        <w:spacing w:afterLines="50" w:after="156"/>
        <w:jc w:val="both"/>
        <w:rPr>
          <w:rFonts w:eastAsiaTheme="minorEastAsia"/>
          <w:sz w:val="20"/>
          <w:szCs w:val="20"/>
          <w:lang w:eastAsia="zh-CN"/>
        </w:rPr>
      </w:pPr>
      <w:r>
        <w:rPr>
          <w:rFonts w:eastAsiaTheme="minorEastAsia"/>
          <w:b/>
          <w:sz w:val="20"/>
          <w:szCs w:val="20"/>
          <w:lang w:eastAsia="zh-CN"/>
        </w:rPr>
        <w:t>Proposal 1</w:t>
      </w:r>
      <w:r w:rsidRPr="007D0BD4">
        <w:rPr>
          <w:rFonts w:eastAsiaTheme="minorEastAsia" w:hint="eastAsia"/>
          <w:b/>
          <w:sz w:val="20"/>
          <w:szCs w:val="20"/>
          <w:lang w:eastAsia="zh-CN"/>
        </w:rPr>
        <w:t>:</w:t>
      </w:r>
      <w:r>
        <w:rPr>
          <w:rFonts w:eastAsiaTheme="minorEastAsia" w:hint="eastAsia"/>
          <w:sz w:val="20"/>
          <w:szCs w:val="20"/>
          <w:lang w:eastAsia="zh-CN"/>
        </w:rPr>
        <w:t xml:space="preserve"> </w:t>
      </w:r>
      <w:r w:rsidR="00995D33">
        <w:rPr>
          <w:rFonts w:eastAsiaTheme="minorEastAsia"/>
          <w:sz w:val="20"/>
          <w:szCs w:val="20"/>
          <w:lang w:eastAsia="zh-CN"/>
        </w:rPr>
        <w:t>Both RACH-based and RACH-less g</w:t>
      </w:r>
      <w:r w:rsidR="00995D33" w:rsidRPr="00D27BF5">
        <w:rPr>
          <w:rFonts w:eastAsiaTheme="minorEastAsia"/>
          <w:sz w:val="20"/>
          <w:szCs w:val="20"/>
          <w:lang w:eastAsia="zh-CN"/>
        </w:rPr>
        <w:t xml:space="preserve">rant-free transmission should be </w:t>
      </w:r>
      <w:r w:rsidR="00995D33">
        <w:rPr>
          <w:rFonts w:eastAsiaTheme="minorEastAsia"/>
          <w:sz w:val="20"/>
          <w:szCs w:val="20"/>
          <w:lang w:eastAsia="zh-CN"/>
        </w:rPr>
        <w:t>studied.</w:t>
      </w:r>
    </w:p>
    <w:p w14:paraId="103F5CCD" w14:textId="1B17264E" w:rsidR="008B5BF6" w:rsidRDefault="008B5BF6" w:rsidP="0040291E">
      <w:pPr>
        <w:spacing w:afterLines="50" w:after="156"/>
        <w:jc w:val="both"/>
        <w:rPr>
          <w:rFonts w:eastAsiaTheme="minorEastAsia"/>
          <w:sz w:val="20"/>
          <w:szCs w:val="20"/>
          <w:lang w:eastAsia="zh-CN"/>
        </w:rPr>
      </w:pPr>
      <w:r>
        <w:rPr>
          <w:rFonts w:eastAsiaTheme="minorEastAsia"/>
          <w:b/>
          <w:sz w:val="20"/>
          <w:szCs w:val="20"/>
          <w:lang w:eastAsia="zh-CN"/>
        </w:rPr>
        <w:t>Proposal 2</w:t>
      </w:r>
      <w:r w:rsidRPr="007D0BD4">
        <w:rPr>
          <w:rFonts w:eastAsiaTheme="minorEastAsia" w:hint="eastAsia"/>
          <w:b/>
          <w:sz w:val="20"/>
          <w:szCs w:val="20"/>
          <w:lang w:eastAsia="zh-CN"/>
        </w:rPr>
        <w:t>:</w:t>
      </w:r>
      <w:r>
        <w:rPr>
          <w:rFonts w:eastAsiaTheme="minorEastAsia" w:hint="eastAsia"/>
          <w:sz w:val="20"/>
          <w:szCs w:val="20"/>
          <w:lang w:eastAsia="zh-CN"/>
        </w:rPr>
        <w:t xml:space="preserve"> </w:t>
      </w:r>
      <w:r w:rsidR="00D27BF5" w:rsidRPr="00D27BF5">
        <w:rPr>
          <w:rFonts w:eastAsiaTheme="minorEastAsia"/>
          <w:sz w:val="20"/>
          <w:szCs w:val="20"/>
          <w:lang w:eastAsia="zh-CN"/>
        </w:rPr>
        <w:t>Pseudo-random resource selection by a UE can be considered for UL grant-free transmission</w:t>
      </w:r>
      <w:r w:rsidR="0040444B">
        <w:rPr>
          <w:rFonts w:eastAsiaTheme="minorEastAsia"/>
          <w:sz w:val="20"/>
          <w:szCs w:val="20"/>
          <w:lang w:eastAsia="zh-CN"/>
        </w:rPr>
        <w:t>.</w:t>
      </w:r>
    </w:p>
    <w:p w14:paraId="1F751849" w14:textId="62253628" w:rsidR="00D27BF5" w:rsidRDefault="00D27BF5" w:rsidP="0040291E">
      <w:pPr>
        <w:spacing w:afterLines="50" w:after="156"/>
        <w:jc w:val="both"/>
        <w:rPr>
          <w:sz w:val="20"/>
          <w:szCs w:val="20"/>
        </w:rPr>
      </w:pPr>
      <w:r>
        <w:rPr>
          <w:rFonts w:eastAsiaTheme="minorEastAsia"/>
          <w:b/>
          <w:sz w:val="20"/>
          <w:szCs w:val="20"/>
          <w:lang w:eastAsia="zh-CN"/>
        </w:rPr>
        <w:t>Proposal 3</w:t>
      </w:r>
      <w:r w:rsidRPr="007D0BD4">
        <w:rPr>
          <w:rFonts w:eastAsiaTheme="minorEastAsia" w:hint="eastAsia"/>
          <w:b/>
          <w:sz w:val="20"/>
          <w:szCs w:val="20"/>
          <w:lang w:eastAsia="zh-CN"/>
        </w:rPr>
        <w:t>:</w:t>
      </w:r>
      <w:r>
        <w:rPr>
          <w:rFonts w:eastAsiaTheme="minorEastAsia" w:hint="eastAsia"/>
          <w:sz w:val="20"/>
          <w:szCs w:val="20"/>
          <w:lang w:eastAsia="zh-CN"/>
        </w:rPr>
        <w:t xml:space="preserve"> </w:t>
      </w:r>
      <w:r w:rsidRPr="00D27BF5">
        <w:rPr>
          <w:rFonts w:eastAsiaTheme="minorEastAsia"/>
          <w:sz w:val="20"/>
          <w:szCs w:val="20"/>
          <w:lang w:eastAsia="zh-CN"/>
        </w:rPr>
        <w:t>Consider potentially new UE behaviors in retransmission/ repetition of UL grant-free transmission</w:t>
      </w:r>
      <w:r w:rsidR="0040444B">
        <w:rPr>
          <w:rFonts w:eastAsiaTheme="minorEastAsia"/>
          <w:sz w:val="20"/>
          <w:szCs w:val="20"/>
          <w:lang w:eastAsia="zh-CN"/>
        </w:rPr>
        <w:t>.</w:t>
      </w:r>
    </w:p>
    <w:p w14:paraId="018D5D53" w14:textId="47F5BB1C" w:rsidR="00D27BF5" w:rsidRPr="0040291E" w:rsidRDefault="00D27BF5" w:rsidP="0040291E">
      <w:pPr>
        <w:spacing w:afterLines="50" w:after="156"/>
        <w:jc w:val="both"/>
        <w:rPr>
          <w:sz w:val="20"/>
          <w:szCs w:val="20"/>
        </w:rPr>
      </w:pPr>
      <w:r>
        <w:rPr>
          <w:rFonts w:eastAsiaTheme="minorEastAsia"/>
          <w:b/>
          <w:sz w:val="20"/>
          <w:szCs w:val="20"/>
          <w:lang w:eastAsia="zh-CN"/>
        </w:rPr>
        <w:t>Proposal 4</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 xml:space="preserve"> </w:t>
      </w:r>
      <w:r w:rsidRPr="00D27BF5">
        <w:rPr>
          <w:rFonts w:eastAsiaTheme="minorEastAsia"/>
          <w:sz w:val="20"/>
          <w:szCs w:val="20"/>
          <w:lang w:eastAsia="zh-CN"/>
        </w:rPr>
        <w:t>UE should be enabled the flexibility to switch between grant-free and grant-based transmissions. Detailed signaling and related procedures are FFS</w:t>
      </w:r>
      <w:r w:rsidR="0040444B">
        <w:rPr>
          <w:rFonts w:eastAsiaTheme="minorEastAsia"/>
          <w:sz w:val="20"/>
          <w:szCs w:val="20"/>
          <w:lang w:eastAsia="zh-CN"/>
        </w:rPr>
        <w:t>.</w:t>
      </w:r>
    </w:p>
    <w:bookmarkEnd w:id="2"/>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lastRenderedPageBreak/>
        <w:t>Reference</w:t>
      </w:r>
      <w:r w:rsidR="00231F19" w:rsidRPr="002D0DD8">
        <w:rPr>
          <w:rFonts w:eastAsia="MS Mincho" w:cs="Arial"/>
          <w:b/>
          <w:bCs w:val="0"/>
          <w:kern w:val="2"/>
          <w:sz w:val="24"/>
        </w:rPr>
        <w:t>s</w:t>
      </w:r>
    </w:p>
    <w:p w14:paraId="7843A678" w14:textId="165858D3" w:rsidR="00D05BC1" w:rsidRPr="00D05BC1" w:rsidRDefault="00C03EF6" w:rsidP="008C4851">
      <w:pPr>
        <w:pStyle w:val="BodyText"/>
        <w:numPr>
          <w:ilvl w:val="0"/>
          <w:numId w:val="6"/>
        </w:numPr>
        <w:suppressAutoHyphens/>
        <w:spacing w:after="0"/>
        <w:ind w:right="1"/>
        <w:jc w:val="both"/>
        <w:rPr>
          <w:rFonts w:eastAsia="SimSun"/>
          <w:sz w:val="20"/>
          <w:szCs w:val="20"/>
          <w:lang w:val="it-IT" w:eastAsia="zh-CN"/>
        </w:rPr>
      </w:pPr>
      <w:bookmarkStart w:id="3" w:name="_Ref167612875"/>
      <w:r w:rsidRPr="00D05BC1">
        <w:rPr>
          <w:rFonts w:eastAsia="SimSun"/>
          <w:sz w:val="20"/>
          <w:szCs w:val="20"/>
          <w:lang w:val="it-IT" w:eastAsia="zh-CN"/>
        </w:rPr>
        <w:t>R1-1</w:t>
      </w:r>
      <w:bookmarkEnd w:id="3"/>
      <w:r w:rsidR="00F43FD5">
        <w:rPr>
          <w:rFonts w:eastAsia="SimSun"/>
          <w:sz w:val="20"/>
          <w:szCs w:val="20"/>
          <w:lang w:val="it-IT" w:eastAsia="zh-CN"/>
        </w:rPr>
        <w:t xml:space="preserve">67392, </w:t>
      </w:r>
      <w:r w:rsidR="008C4851">
        <w:rPr>
          <w:rFonts w:eastAsia="SimSun"/>
          <w:sz w:val="20"/>
          <w:szCs w:val="20"/>
          <w:lang w:val="it-IT" w:eastAsia="zh-CN"/>
        </w:rPr>
        <w:t>“</w:t>
      </w:r>
      <w:r w:rsidR="008C4851" w:rsidRPr="008C4851">
        <w:rPr>
          <w:rFonts w:eastAsia="SimSun"/>
          <w:sz w:val="20"/>
          <w:szCs w:val="20"/>
          <w:lang w:val="it-IT" w:eastAsia="zh-CN"/>
        </w:rPr>
        <w:t>Discussion on multiple access for UL mMTC</w:t>
      </w:r>
      <w:r w:rsidR="008C4851">
        <w:rPr>
          <w:rFonts w:eastAsia="SimSun"/>
          <w:sz w:val="20"/>
          <w:szCs w:val="20"/>
          <w:lang w:val="it-IT" w:eastAsia="zh-CN"/>
        </w:rPr>
        <w:t>”, NTT DOCOMO, RAN1#86.</w:t>
      </w:r>
    </w:p>
    <w:p w14:paraId="088CFBED" w14:textId="218F9FD0" w:rsidR="00D75524" w:rsidRPr="0072453B" w:rsidRDefault="008C4851" w:rsidP="0072453B">
      <w:pPr>
        <w:pStyle w:val="BodyText"/>
        <w:numPr>
          <w:ilvl w:val="0"/>
          <w:numId w:val="6"/>
        </w:numPr>
        <w:suppressAutoHyphens/>
        <w:spacing w:after="0"/>
        <w:ind w:right="1"/>
        <w:jc w:val="both"/>
        <w:rPr>
          <w:rFonts w:eastAsia="SimSun"/>
          <w:sz w:val="20"/>
          <w:szCs w:val="20"/>
          <w:lang w:val="it-IT" w:eastAsia="zh-CN"/>
        </w:rPr>
      </w:pPr>
      <w:r>
        <w:rPr>
          <w:rFonts w:eastAsia="SimSun" w:hint="eastAsia"/>
          <w:sz w:val="20"/>
          <w:szCs w:val="20"/>
          <w:lang w:val="it-IT" w:eastAsia="zh-CN"/>
        </w:rPr>
        <w:t xml:space="preserve">R1-166405, </w:t>
      </w:r>
      <w:r>
        <w:rPr>
          <w:rFonts w:eastAsia="SimSun"/>
          <w:sz w:val="20"/>
          <w:szCs w:val="20"/>
          <w:lang w:val="it-IT" w:eastAsia="zh-CN"/>
        </w:rPr>
        <w:t>“Discussion on Grant-free Concept for UL mMTC”, ZTE, ZTE Microelectronics, RAN1#86.</w:t>
      </w:r>
    </w:p>
    <w:sectPr w:rsidR="00D75524" w:rsidRPr="0072453B" w:rsidSect="000F283A">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851" w:right="1134" w:bottom="992"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2335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AB8DF" w14:textId="77777777" w:rsidR="00D071AF" w:rsidRDefault="00D071AF">
      <w:r>
        <w:separator/>
      </w:r>
    </w:p>
  </w:endnote>
  <w:endnote w:type="continuationSeparator" w:id="0">
    <w:p w14:paraId="65950C78" w14:textId="77777777" w:rsidR="00D071AF" w:rsidRDefault="00D0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4FD66" w14:textId="77777777" w:rsidR="000335DE" w:rsidRDefault="000335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7487863"/>
      <w:docPartObj>
        <w:docPartGallery w:val="Page Numbers (Bottom of Page)"/>
        <w:docPartUnique/>
      </w:docPartObj>
    </w:sdtPr>
    <w:sdtEndPr>
      <w:rPr>
        <w:noProof/>
      </w:rPr>
    </w:sdtEndPr>
    <w:sdtContent>
      <w:bookmarkStart w:id="4" w:name="_GoBack" w:displacedByCustomXml="prev"/>
      <w:bookmarkEnd w:id="4" w:displacedByCustomXml="prev"/>
      <w:p w14:paraId="506692D5" w14:textId="683CC543" w:rsidR="003001E0" w:rsidRDefault="003001E0">
        <w:pPr>
          <w:pStyle w:val="Footer"/>
          <w:jc w:val="center"/>
        </w:pPr>
        <w:r>
          <w:fldChar w:fldCharType="begin"/>
        </w:r>
        <w:r>
          <w:instrText xml:space="preserve"> PAGE   \* MERGEFORMAT </w:instrText>
        </w:r>
        <w:r>
          <w:fldChar w:fldCharType="separate"/>
        </w:r>
        <w:r w:rsidR="00FC5C3C">
          <w:rPr>
            <w:noProof/>
          </w:rPr>
          <w:t>1</w:t>
        </w:r>
        <w:r>
          <w:rPr>
            <w:noProof/>
          </w:rPr>
          <w:fldChar w:fldCharType="end"/>
        </w:r>
      </w:p>
    </w:sdtContent>
  </w:sdt>
  <w:p w14:paraId="1D8BC0A3" w14:textId="696B31E8" w:rsidR="00916508" w:rsidRPr="008800CB" w:rsidRDefault="00916508">
    <w:pPr>
      <w:pStyle w:val="Footer"/>
      <w:jc w:val="center"/>
      <w:rPr>
        <w:lang w:eastAsia="ja-JP"/>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47278" w14:textId="77777777" w:rsidR="000335DE" w:rsidRDefault="000335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256EE" w14:textId="77777777" w:rsidR="00D071AF" w:rsidRDefault="00D071AF">
      <w:r>
        <w:separator/>
      </w:r>
    </w:p>
  </w:footnote>
  <w:footnote w:type="continuationSeparator" w:id="0">
    <w:p w14:paraId="70C7A3DE" w14:textId="77777777" w:rsidR="00D071AF" w:rsidRDefault="00D07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CB46C" w14:textId="77777777" w:rsidR="000335DE" w:rsidRDefault="000335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5CC50" w14:textId="77777777" w:rsidR="000335DE" w:rsidRDefault="000335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EBE51" w14:textId="77777777" w:rsidR="000335DE" w:rsidRDefault="000335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6">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3">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5">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29"/>
  </w:num>
  <w:num w:numId="4">
    <w:abstractNumId w:val="18"/>
  </w:num>
  <w:num w:numId="5">
    <w:abstractNumId w:val="34"/>
  </w:num>
  <w:num w:numId="6">
    <w:abstractNumId w:val="11"/>
  </w:num>
  <w:num w:numId="7">
    <w:abstractNumId w:val="19"/>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6"/>
  </w:num>
  <w:num w:numId="10">
    <w:abstractNumId w:val="25"/>
  </w:num>
  <w:num w:numId="11">
    <w:abstractNumId w:val="2"/>
  </w:num>
  <w:num w:numId="12">
    <w:abstractNumId w:val="22"/>
  </w:num>
  <w:num w:numId="13">
    <w:abstractNumId w:val="3"/>
  </w:num>
  <w:num w:numId="14">
    <w:abstractNumId w:val="23"/>
  </w:num>
  <w:num w:numId="15">
    <w:abstractNumId w:val="10"/>
  </w:num>
  <w:num w:numId="16">
    <w:abstractNumId w:val="26"/>
  </w:num>
  <w:num w:numId="17">
    <w:abstractNumId w:val="33"/>
  </w:num>
  <w:num w:numId="18">
    <w:abstractNumId w:val="30"/>
  </w:num>
  <w:num w:numId="19">
    <w:abstractNumId w:val="13"/>
  </w:num>
  <w:num w:numId="20">
    <w:abstractNumId w:val="7"/>
  </w:num>
  <w:num w:numId="21">
    <w:abstractNumId w:val="15"/>
  </w:num>
  <w:num w:numId="22">
    <w:abstractNumId w:val="8"/>
  </w:num>
  <w:num w:numId="23">
    <w:abstractNumId w:val="29"/>
  </w:num>
  <w:num w:numId="24">
    <w:abstractNumId w:val="29"/>
  </w:num>
  <w:num w:numId="25">
    <w:abstractNumId w:val="24"/>
  </w:num>
  <w:num w:numId="26">
    <w:abstractNumId w:val="16"/>
  </w:num>
  <w:num w:numId="27">
    <w:abstractNumId w:val="20"/>
  </w:num>
  <w:num w:numId="28">
    <w:abstractNumId w:val="14"/>
  </w:num>
  <w:num w:numId="29">
    <w:abstractNumId w:val="32"/>
  </w:num>
  <w:num w:numId="30">
    <w:abstractNumId w:val="5"/>
  </w:num>
  <w:num w:numId="31">
    <w:abstractNumId w:val="21"/>
  </w:num>
  <w:num w:numId="32">
    <w:abstractNumId w:val="4"/>
  </w:num>
  <w:num w:numId="33">
    <w:abstractNumId w:val="12"/>
  </w:num>
  <w:num w:numId="34">
    <w:abstractNumId w:val="31"/>
  </w:num>
  <w:num w:numId="35">
    <w:abstractNumId w:val="27"/>
  </w:num>
  <w:num w:numId="36">
    <w:abstractNumId w:val="17"/>
  </w:num>
  <w:num w:numId="3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EC3"/>
    <w:rsid w:val="00004AEC"/>
    <w:rsid w:val="00004E2C"/>
    <w:rsid w:val="00004F66"/>
    <w:rsid w:val="000053B8"/>
    <w:rsid w:val="00005C20"/>
    <w:rsid w:val="00005C51"/>
    <w:rsid w:val="000061DB"/>
    <w:rsid w:val="0000665F"/>
    <w:rsid w:val="00006727"/>
    <w:rsid w:val="00006986"/>
    <w:rsid w:val="00006DE8"/>
    <w:rsid w:val="00006EA7"/>
    <w:rsid w:val="00007522"/>
    <w:rsid w:val="00007817"/>
    <w:rsid w:val="00007A08"/>
    <w:rsid w:val="00007C59"/>
    <w:rsid w:val="00010D0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636"/>
    <w:rsid w:val="00014C0D"/>
    <w:rsid w:val="00014F85"/>
    <w:rsid w:val="00015490"/>
    <w:rsid w:val="000155A2"/>
    <w:rsid w:val="000159B3"/>
    <w:rsid w:val="000159D9"/>
    <w:rsid w:val="00015BA3"/>
    <w:rsid w:val="00015F1E"/>
    <w:rsid w:val="000161A3"/>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853"/>
    <w:rsid w:val="00027A46"/>
    <w:rsid w:val="00030593"/>
    <w:rsid w:val="000308DB"/>
    <w:rsid w:val="00030926"/>
    <w:rsid w:val="00030CEE"/>
    <w:rsid w:val="00030D5F"/>
    <w:rsid w:val="00030E32"/>
    <w:rsid w:val="0003177D"/>
    <w:rsid w:val="00031B21"/>
    <w:rsid w:val="00031DC2"/>
    <w:rsid w:val="0003258B"/>
    <w:rsid w:val="000326B4"/>
    <w:rsid w:val="00032EEF"/>
    <w:rsid w:val="000332CE"/>
    <w:rsid w:val="000334AE"/>
    <w:rsid w:val="000335DE"/>
    <w:rsid w:val="0003374E"/>
    <w:rsid w:val="00033AAF"/>
    <w:rsid w:val="0003408C"/>
    <w:rsid w:val="000343DA"/>
    <w:rsid w:val="00034530"/>
    <w:rsid w:val="0003489B"/>
    <w:rsid w:val="00035021"/>
    <w:rsid w:val="000350C2"/>
    <w:rsid w:val="0003519A"/>
    <w:rsid w:val="000355C6"/>
    <w:rsid w:val="00036200"/>
    <w:rsid w:val="000365A7"/>
    <w:rsid w:val="000368D4"/>
    <w:rsid w:val="00036B7E"/>
    <w:rsid w:val="00036B85"/>
    <w:rsid w:val="00036F66"/>
    <w:rsid w:val="000377A7"/>
    <w:rsid w:val="00037ADD"/>
    <w:rsid w:val="00037FD7"/>
    <w:rsid w:val="000409C5"/>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B4C"/>
    <w:rsid w:val="00052C55"/>
    <w:rsid w:val="00052CFD"/>
    <w:rsid w:val="00052DE0"/>
    <w:rsid w:val="00053748"/>
    <w:rsid w:val="000546DB"/>
    <w:rsid w:val="00054816"/>
    <w:rsid w:val="00054CA3"/>
    <w:rsid w:val="00054EDD"/>
    <w:rsid w:val="00054F72"/>
    <w:rsid w:val="00054F74"/>
    <w:rsid w:val="0005559B"/>
    <w:rsid w:val="00055E82"/>
    <w:rsid w:val="000563BF"/>
    <w:rsid w:val="0005661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E1B"/>
    <w:rsid w:val="00062887"/>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0C0"/>
    <w:rsid w:val="000A415E"/>
    <w:rsid w:val="000A4564"/>
    <w:rsid w:val="000A4C52"/>
    <w:rsid w:val="000A4CFD"/>
    <w:rsid w:val="000A5049"/>
    <w:rsid w:val="000A5097"/>
    <w:rsid w:val="000A51CD"/>
    <w:rsid w:val="000A54BF"/>
    <w:rsid w:val="000A57CB"/>
    <w:rsid w:val="000A58D7"/>
    <w:rsid w:val="000A5B84"/>
    <w:rsid w:val="000A5CBB"/>
    <w:rsid w:val="000A5CDE"/>
    <w:rsid w:val="000A5CFE"/>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47F"/>
    <w:rsid w:val="000C1604"/>
    <w:rsid w:val="000C1654"/>
    <w:rsid w:val="000C165B"/>
    <w:rsid w:val="000C18C7"/>
    <w:rsid w:val="000C1B4E"/>
    <w:rsid w:val="000C1F64"/>
    <w:rsid w:val="000C2416"/>
    <w:rsid w:val="000C2F19"/>
    <w:rsid w:val="000C34A1"/>
    <w:rsid w:val="000C3846"/>
    <w:rsid w:val="000C38F9"/>
    <w:rsid w:val="000C40F2"/>
    <w:rsid w:val="000C43AA"/>
    <w:rsid w:val="000C44D4"/>
    <w:rsid w:val="000C4943"/>
    <w:rsid w:val="000C513D"/>
    <w:rsid w:val="000C52C5"/>
    <w:rsid w:val="000C5B17"/>
    <w:rsid w:val="000C5CE1"/>
    <w:rsid w:val="000C5D36"/>
    <w:rsid w:val="000C6147"/>
    <w:rsid w:val="000C6486"/>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D70"/>
    <w:rsid w:val="000D6FA6"/>
    <w:rsid w:val="000D6FF3"/>
    <w:rsid w:val="000D7023"/>
    <w:rsid w:val="000D70F8"/>
    <w:rsid w:val="000D7164"/>
    <w:rsid w:val="000D7683"/>
    <w:rsid w:val="000D7DDD"/>
    <w:rsid w:val="000E030B"/>
    <w:rsid w:val="000E0856"/>
    <w:rsid w:val="000E0981"/>
    <w:rsid w:val="000E0E5B"/>
    <w:rsid w:val="000E11F2"/>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6C"/>
    <w:rsid w:val="000E4487"/>
    <w:rsid w:val="000E4734"/>
    <w:rsid w:val="000E4C8B"/>
    <w:rsid w:val="000E5015"/>
    <w:rsid w:val="000E5F18"/>
    <w:rsid w:val="000E614D"/>
    <w:rsid w:val="000E6CFF"/>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D3D"/>
    <w:rsid w:val="00106193"/>
    <w:rsid w:val="00106658"/>
    <w:rsid w:val="0010667E"/>
    <w:rsid w:val="00106C34"/>
    <w:rsid w:val="001071D8"/>
    <w:rsid w:val="00107323"/>
    <w:rsid w:val="00107404"/>
    <w:rsid w:val="00107AA8"/>
    <w:rsid w:val="00107D27"/>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67A0"/>
    <w:rsid w:val="00116AEF"/>
    <w:rsid w:val="00116C18"/>
    <w:rsid w:val="00116DF6"/>
    <w:rsid w:val="001178ED"/>
    <w:rsid w:val="00117918"/>
    <w:rsid w:val="00120157"/>
    <w:rsid w:val="0012015E"/>
    <w:rsid w:val="0012016A"/>
    <w:rsid w:val="001204B0"/>
    <w:rsid w:val="00120D5D"/>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D6E"/>
    <w:rsid w:val="001273B9"/>
    <w:rsid w:val="0012768E"/>
    <w:rsid w:val="00127936"/>
    <w:rsid w:val="00127C99"/>
    <w:rsid w:val="00127E0F"/>
    <w:rsid w:val="00130803"/>
    <w:rsid w:val="00131381"/>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24E"/>
    <w:rsid w:val="001342BB"/>
    <w:rsid w:val="0013460E"/>
    <w:rsid w:val="0013469F"/>
    <w:rsid w:val="001348D4"/>
    <w:rsid w:val="00134C43"/>
    <w:rsid w:val="00134C48"/>
    <w:rsid w:val="00135545"/>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AB4"/>
    <w:rsid w:val="00141BB2"/>
    <w:rsid w:val="001423AA"/>
    <w:rsid w:val="0014257D"/>
    <w:rsid w:val="00142588"/>
    <w:rsid w:val="00142B47"/>
    <w:rsid w:val="00142C7F"/>
    <w:rsid w:val="00143A3A"/>
    <w:rsid w:val="00143BD7"/>
    <w:rsid w:val="00143C2F"/>
    <w:rsid w:val="00143E4B"/>
    <w:rsid w:val="00143E59"/>
    <w:rsid w:val="00144055"/>
    <w:rsid w:val="0014405C"/>
    <w:rsid w:val="001441F5"/>
    <w:rsid w:val="00144583"/>
    <w:rsid w:val="001446A1"/>
    <w:rsid w:val="001449DA"/>
    <w:rsid w:val="00144ACE"/>
    <w:rsid w:val="00144B16"/>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669"/>
    <w:rsid w:val="00171A04"/>
    <w:rsid w:val="00171C28"/>
    <w:rsid w:val="00171C5F"/>
    <w:rsid w:val="00171C6D"/>
    <w:rsid w:val="00171DEA"/>
    <w:rsid w:val="00172AE1"/>
    <w:rsid w:val="00172BEA"/>
    <w:rsid w:val="001733E4"/>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D9"/>
    <w:rsid w:val="00176775"/>
    <w:rsid w:val="00176B67"/>
    <w:rsid w:val="00177289"/>
    <w:rsid w:val="00177316"/>
    <w:rsid w:val="00177553"/>
    <w:rsid w:val="0017773E"/>
    <w:rsid w:val="001777C2"/>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56D"/>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D4D"/>
    <w:rsid w:val="001A0233"/>
    <w:rsid w:val="001A0564"/>
    <w:rsid w:val="001A058F"/>
    <w:rsid w:val="001A0883"/>
    <w:rsid w:val="001A15BD"/>
    <w:rsid w:val="001A1F26"/>
    <w:rsid w:val="001A1F59"/>
    <w:rsid w:val="001A22A2"/>
    <w:rsid w:val="001A2668"/>
    <w:rsid w:val="001A2D2F"/>
    <w:rsid w:val="001A2ECF"/>
    <w:rsid w:val="001A2EFB"/>
    <w:rsid w:val="001A307B"/>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6183"/>
    <w:rsid w:val="001C641A"/>
    <w:rsid w:val="001C6BC5"/>
    <w:rsid w:val="001C6BC8"/>
    <w:rsid w:val="001C6C01"/>
    <w:rsid w:val="001C7070"/>
    <w:rsid w:val="001C708C"/>
    <w:rsid w:val="001C76AD"/>
    <w:rsid w:val="001C78A5"/>
    <w:rsid w:val="001C7A37"/>
    <w:rsid w:val="001C7ABF"/>
    <w:rsid w:val="001C7CF1"/>
    <w:rsid w:val="001C7F05"/>
    <w:rsid w:val="001C7F21"/>
    <w:rsid w:val="001C7F70"/>
    <w:rsid w:val="001D01DC"/>
    <w:rsid w:val="001D0283"/>
    <w:rsid w:val="001D02A1"/>
    <w:rsid w:val="001D05F3"/>
    <w:rsid w:val="001D09DC"/>
    <w:rsid w:val="001D0D0E"/>
    <w:rsid w:val="001D1077"/>
    <w:rsid w:val="001D14CE"/>
    <w:rsid w:val="001D18B9"/>
    <w:rsid w:val="001D1CF9"/>
    <w:rsid w:val="001D2624"/>
    <w:rsid w:val="001D2B90"/>
    <w:rsid w:val="001D33C0"/>
    <w:rsid w:val="001D36F8"/>
    <w:rsid w:val="001D3BD4"/>
    <w:rsid w:val="001D49EB"/>
    <w:rsid w:val="001D4B2E"/>
    <w:rsid w:val="001D4EA2"/>
    <w:rsid w:val="001D4FF2"/>
    <w:rsid w:val="001D50F1"/>
    <w:rsid w:val="001D52F7"/>
    <w:rsid w:val="001D5311"/>
    <w:rsid w:val="001D58CD"/>
    <w:rsid w:val="001D5BBE"/>
    <w:rsid w:val="001D5E91"/>
    <w:rsid w:val="001D5F8F"/>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EFC"/>
    <w:rsid w:val="00206F16"/>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87"/>
    <w:rsid w:val="0021734C"/>
    <w:rsid w:val="002178F4"/>
    <w:rsid w:val="00217DAD"/>
    <w:rsid w:val="00217DF1"/>
    <w:rsid w:val="00217E35"/>
    <w:rsid w:val="00217E49"/>
    <w:rsid w:val="0022002A"/>
    <w:rsid w:val="00220039"/>
    <w:rsid w:val="00220CE6"/>
    <w:rsid w:val="00220E86"/>
    <w:rsid w:val="00220FBB"/>
    <w:rsid w:val="00221071"/>
    <w:rsid w:val="00221130"/>
    <w:rsid w:val="002216A5"/>
    <w:rsid w:val="00221F5F"/>
    <w:rsid w:val="00221FA7"/>
    <w:rsid w:val="002227C5"/>
    <w:rsid w:val="00222A84"/>
    <w:rsid w:val="00222C28"/>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367"/>
    <w:rsid w:val="002413B1"/>
    <w:rsid w:val="002414C0"/>
    <w:rsid w:val="0024151B"/>
    <w:rsid w:val="00241C53"/>
    <w:rsid w:val="00241DBC"/>
    <w:rsid w:val="00242236"/>
    <w:rsid w:val="0024257F"/>
    <w:rsid w:val="0024267E"/>
    <w:rsid w:val="002428E1"/>
    <w:rsid w:val="00242CF9"/>
    <w:rsid w:val="00242ECD"/>
    <w:rsid w:val="00242F26"/>
    <w:rsid w:val="002431F6"/>
    <w:rsid w:val="00243948"/>
    <w:rsid w:val="00243B2C"/>
    <w:rsid w:val="00243CDE"/>
    <w:rsid w:val="00243D7E"/>
    <w:rsid w:val="00243DEB"/>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55F"/>
    <w:rsid w:val="002536CB"/>
    <w:rsid w:val="00253766"/>
    <w:rsid w:val="00253EB7"/>
    <w:rsid w:val="0025413F"/>
    <w:rsid w:val="0025471D"/>
    <w:rsid w:val="00254747"/>
    <w:rsid w:val="00254AF4"/>
    <w:rsid w:val="00254CD9"/>
    <w:rsid w:val="0025500E"/>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59B"/>
    <w:rsid w:val="002647E3"/>
    <w:rsid w:val="00264AD6"/>
    <w:rsid w:val="00264E14"/>
    <w:rsid w:val="00264EC9"/>
    <w:rsid w:val="00264F1C"/>
    <w:rsid w:val="002650B0"/>
    <w:rsid w:val="00265169"/>
    <w:rsid w:val="002651F6"/>
    <w:rsid w:val="00265A09"/>
    <w:rsid w:val="00266207"/>
    <w:rsid w:val="002667C8"/>
    <w:rsid w:val="002668C7"/>
    <w:rsid w:val="0026698F"/>
    <w:rsid w:val="00266BDD"/>
    <w:rsid w:val="002671E1"/>
    <w:rsid w:val="0026729C"/>
    <w:rsid w:val="002677FA"/>
    <w:rsid w:val="00267CCA"/>
    <w:rsid w:val="00267DE5"/>
    <w:rsid w:val="00267FA2"/>
    <w:rsid w:val="00267FBC"/>
    <w:rsid w:val="00270142"/>
    <w:rsid w:val="00270709"/>
    <w:rsid w:val="002707B3"/>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27F"/>
    <w:rsid w:val="00275344"/>
    <w:rsid w:val="0027549B"/>
    <w:rsid w:val="002754A2"/>
    <w:rsid w:val="00275543"/>
    <w:rsid w:val="00275725"/>
    <w:rsid w:val="0027598E"/>
    <w:rsid w:val="00275F73"/>
    <w:rsid w:val="00276345"/>
    <w:rsid w:val="00276576"/>
    <w:rsid w:val="00276A36"/>
    <w:rsid w:val="00276BD9"/>
    <w:rsid w:val="00276FB0"/>
    <w:rsid w:val="002779F8"/>
    <w:rsid w:val="00277BD3"/>
    <w:rsid w:val="00277BFF"/>
    <w:rsid w:val="00277DEC"/>
    <w:rsid w:val="00280068"/>
    <w:rsid w:val="00280648"/>
    <w:rsid w:val="00280820"/>
    <w:rsid w:val="00280830"/>
    <w:rsid w:val="0028083F"/>
    <w:rsid w:val="00280ACA"/>
    <w:rsid w:val="00280EFB"/>
    <w:rsid w:val="00281083"/>
    <w:rsid w:val="00281107"/>
    <w:rsid w:val="00281582"/>
    <w:rsid w:val="002815D3"/>
    <w:rsid w:val="002816EF"/>
    <w:rsid w:val="00281757"/>
    <w:rsid w:val="00281920"/>
    <w:rsid w:val="00281EB4"/>
    <w:rsid w:val="00282618"/>
    <w:rsid w:val="002826D2"/>
    <w:rsid w:val="0028278B"/>
    <w:rsid w:val="00282903"/>
    <w:rsid w:val="00282B4E"/>
    <w:rsid w:val="00282D91"/>
    <w:rsid w:val="002832E5"/>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25AD"/>
    <w:rsid w:val="00292619"/>
    <w:rsid w:val="00292D24"/>
    <w:rsid w:val="00292FF1"/>
    <w:rsid w:val="00293157"/>
    <w:rsid w:val="0029316E"/>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64A"/>
    <w:rsid w:val="0029790F"/>
    <w:rsid w:val="00297BC4"/>
    <w:rsid w:val="00297CAD"/>
    <w:rsid w:val="00297E7A"/>
    <w:rsid w:val="00297EBE"/>
    <w:rsid w:val="002A06A6"/>
    <w:rsid w:val="002A0DE7"/>
    <w:rsid w:val="002A124E"/>
    <w:rsid w:val="002A14B7"/>
    <w:rsid w:val="002A1F6D"/>
    <w:rsid w:val="002A335C"/>
    <w:rsid w:val="002A36AF"/>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787"/>
    <w:rsid w:val="002B1B9B"/>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395"/>
    <w:rsid w:val="002C06E5"/>
    <w:rsid w:val="002C08BC"/>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F0A86"/>
    <w:rsid w:val="002F0BB7"/>
    <w:rsid w:val="002F0D17"/>
    <w:rsid w:val="002F1406"/>
    <w:rsid w:val="002F1A01"/>
    <w:rsid w:val="002F1FC5"/>
    <w:rsid w:val="002F24B5"/>
    <w:rsid w:val="002F28B8"/>
    <w:rsid w:val="002F2E20"/>
    <w:rsid w:val="002F2FFC"/>
    <w:rsid w:val="002F3288"/>
    <w:rsid w:val="002F3869"/>
    <w:rsid w:val="002F3C76"/>
    <w:rsid w:val="002F3D7D"/>
    <w:rsid w:val="002F3E56"/>
    <w:rsid w:val="002F400E"/>
    <w:rsid w:val="002F40F0"/>
    <w:rsid w:val="002F444F"/>
    <w:rsid w:val="002F4498"/>
    <w:rsid w:val="002F4BD9"/>
    <w:rsid w:val="002F6442"/>
    <w:rsid w:val="002F65A5"/>
    <w:rsid w:val="002F664B"/>
    <w:rsid w:val="002F697D"/>
    <w:rsid w:val="002F6E4B"/>
    <w:rsid w:val="002F7073"/>
    <w:rsid w:val="002F7FD3"/>
    <w:rsid w:val="002F7FF8"/>
    <w:rsid w:val="003001E0"/>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78"/>
    <w:rsid w:val="00302BB9"/>
    <w:rsid w:val="00302C67"/>
    <w:rsid w:val="00303097"/>
    <w:rsid w:val="00303322"/>
    <w:rsid w:val="003035AE"/>
    <w:rsid w:val="003038B2"/>
    <w:rsid w:val="00303A45"/>
    <w:rsid w:val="00303B06"/>
    <w:rsid w:val="00303BE0"/>
    <w:rsid w:val="00303BFC"/>
    <w:rsid w:val="0030404C"/>
    <w:rsid w:val="003040C8"/>
    <w:rsid w:val="00304163"/>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AC"/>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C8E"/>
    <w:rsid w:val="00322829"/>
    <w:rsid w:val="00322B35"/>
    <w:rsid w:val="00322BFA"/>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30EF"/>
    <w:rsid w:val="003330FA"/>
    <w:rsid w:val="00333105"/>
    <w:rsid w:val="003334B4"/>
    <w:rsid w:val="00333530"/>
    <w:rsid w:val="003336CF"/>
    <w:rsid w:val="00333811"/>
    <w:rsid w:val="00333845"/>
    <w:rsid w:val="00333862"/>
    <w:rsid w:val="003342FF"/>
    <w:rsid w:val="003343A6"/>
    <w:rsid w:val="0033447D"/>
    <w:rsid w:val="00334DE1"/>
    <w:rsid w:val="0033544A"/>
    <w:rsid w:val="003354E0"/>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30C3"/>
    <w:rsid w:val="0034315F"/>
    <w:rsid w:val="00343176"/>
    <w:rsid w:val="003432BB"/>
    <w:rsid w:val="003433FF"/>
    <w:rsid w:val="003435CB"/>
    <w:rsid w:val="003439B8"/>
    <w:rsid w:val="00343B7B"/>
    <w:rsid w:val="00343C66"/>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A8E"/>
    <w:rsid w:val="00360DA8"/>
    <w:rsid w:val="0036117E"/>
    <w:rsid w:val="0036210F"/>
    <w:rsid w:val="00362125"/>
    <w:rsid w:val="00362280"/>
    <w:rsid w:val="0036266F"/>
    <w:rsid w:val="00363291"/>
    <w:rsid w:val="0036355F"/>
    <w:rsid w:val="0036382A"/>
    <w:rsid w:val="003639CC"/>
    <w:rsid w:val="0036467D"/>
    <w:rsid w:val="003646BD"/>
    <w:rsid w:val="00364820"/>
    <w:rsid w:val="00364E29"/>
    <w:rsid w:val="0036595C"/>
    <w:rsid w:val="00365A11"/>
    <w:rsid w:val="00365BBF"/>
    <w:rsid w:val="00365CB4"/>
    <w:rsid w:val="003661CA"/>
    <w:rsid w:val="00366422"/>
    <w:rsid w:val="00366985"/>
    <w:rsid w:val="00366B0A"/>
    <w:rsid w:val="00367111"/>
    <w:rsid w:val="0036733E"/>
    <w:rsid w:val="00367372"/>
    <w:rsid w:val="00367A63"/>
    <w:rsid w:val="00367C4F"/>
    <w:rsid w:val="00367C5E"/>
    <w:rsid w:val="003701D9"/>
    <w:rsid w:val="003702ED"/>
    <w:rsid w:val="00370430"/>
    <w:rsid w:val="0037054F"/>
    <w:rsid w:val="003706EC"/>
    <w:rsid w:val="00370E36"/>
    <w:rsid w:val="00370E46"/>
    <w:rsid w:val="003711A9"/>
    <w:rsid w:val="003714B1"/>
    <w:rsid w:val="003714CE"/>
    <w:rsid w:val="00371549"/>
    <w:rsid w:val="00371775"/>
    <w:rsid w:val="003719E5"/>
    <w:rsid w:val="00371C62"/>
    <w:rsid w:val="00371DF0"/>
    <w:rsid w:val="00372093"/>
    <w:rsid w:val="003720E1"/>
    <w:rsid w:val="0037227D"/>
    <w:rsid w:val="0037241D"/>
    <w:rsid w:val="003724F7"/>
    <w:rsid w:val="0037339F"/>
    <w:rsid w:val="00373D59"/>
    <w:rsid w:val="00374251"/>
    <w:rsid w:val="0037496F"/>
    <w:rsid w:val="00374D7C"/>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3C6A"/>
    <w:rsid w:val="003941E3"/>
    <w:rsid w:val="00394347"/>
    <w:rsid w:val="00394854"/>
    <w:rsid w:val="00394D1C"/>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B31"/>
    <w:rsid w:val="003C4B9B"/>
    <w:rsid w:val="003C4D46"/>
    <w:rsid w:val="003C4F70"/>
    <w:rsid w:val="003C50AC"/>
    <w:rsid w:val="003C5940"/>
    <w:rsid w:val="003C597E"/>
    <w:rsid w:val="003C5E9F"/>
    <w:rsid w:val="003C6073"/>
    <w:rsid w:val="003C6333"/>
    <w:rsid w:val="003C67FE"/>
    <w:rsid w:val="003C6C29"/>
    <w:rsid w:val="003C6D17"/>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98E"/>
    <w:rsid w:val="003E4A4C"/>
    <w:rsid w:val="003E4FE6"/>
    <w:rsid w:val="003E5170"/>
    <w:rsid w:val="003E533A"/>
    <w:rsid w:val="003E5793"/>
    <w:rsid w:val="003E59C4"/>
    <w:rsid w:val="003E5B3F"/>
    <w:rsid w:val="003E619D"/>
    <w:rsid w:val="003E62DE"/>
    <w:rsid w:val="003E6834"/>
    <w:rsid w:val="003E69B2"/>
    <w:rsid w:val="003E6BA1"/>
    <w:rsid w:val="003E6D35"/>
    <w:rsid w:val="003E727A"/>
    <w:rsid w:val="003E7B4F"/>
    <w:rsid w:val="003E7CEC"/>
    <w:rsid w:val="003F0149"/>
    <w:rsid w:val="003F018F"/>
    <w:rsid w:val="003F04D1"/>
    <w:rsid w:val="003F08BD"/>
    <w:rsid w:val="003F09A2"/>
    <w:rsid w:val="003F0DB2"/>
    <w:rsid w:val="003F1FF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125"/>
    <w:rsid w:val="003F5684"/>
    <w:rsid w:val="003F5965"/>
    <w:rsid w:val="003F5A49"/>
    <w:rsid w:val="003F6183"/>
    <w:rsid w:val="003F648D"/>
    <w:rsid w:val="003F6A9F"/>
    <w:rsid w:val="003F6FCE"/>
    <w:rsid w:val="003F7678"/>
    <w:rsid w:val="004001EA"/>
    <w:rsid w:val="00400430"/>
    <w:rsid w:val="00400537"/>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44B"/>
    <w:rsid w:val="0040452F"/>
    <w:rsid w:val="00404611"/>
    <w:rsid w:val="00404946"/>
    <w:rsid w:val="00404D50"/>
    <w:rsid w:val="00404F4E"/>
    <w:rsid w:val="00405BA3"/>
    <w:rsid w:val="00405BC9"/>
    <w:rsid w:val="00405C45"/>
    <w:rsid w:val="0040600B"/>
    <w:rsid w:val="00406028"/>
    <w:rsid w:val="00406402"/>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CCB"/>
    <w:rsid w:val="0041344A"/>
    <w:rsid w:val="0041366D"/>
    <w:rsid w:val="004136D5"/>
    <w:rsid w:val="00413899"/>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DA"/>
    <w:rsid w:val="00422081"/>
    <w:rsid w:val="00422245"/>
    <w:rsid w:val="0042233F"/>
    <w:rsid w:val="00422427"/>
    <w:rsid w:val="004225B9"/>
    <w:rsid w:val="00422E77"/>
    <w:rsid w:val="00423141"/>
    <w:rsid w:val="004236C6"/>
    <w:rsid w:val="00423888"/>
    <w:rsid w:val="004238DE"/>
    <w:rsid w:val="00423D52"/>
    <w:rsid w:val="00423F44"/>
    <w:rsid w:val="00423FE1"/>
    <w:rsid w:val="004240A0"/>
    <w:rsid w:val="0042420D"/>
    <w:rsid w:val="00424881"/>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1579"/>
    <w:rsid w:val="00431BEE"/>
    <w:rsid w:val="00431DF7"/>
    <w:rsid w:val="00431F1E"/>
    <w:rsid w:val="0043205D"/>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A85"/>
    <w:rsid w:val="00434B04"/>
    <w:rsid w:val="00434E21"/>
    <w:rsid w:val="0043560D"/>
    <w:rsid w:val="004356E8"/>
    <w:rsid w:val="00436033"/>
    <w:rsid w:val="004369F7"/>
    <w:rsid w:val="00436F32"/>
    <w:rsid w:val="00437120"/>
    <w:rsid w:val="00437130"/>
    <w:rsid w:val="00437240"/>
    <w:rsid w:val="00437376"/>
    <w:rsid w:val="004375D1"/>
    <w:rsid w:val="00437D2B"/>
    <w:rsid w:val="0044039F"/>
    <w:rsid w:val="00440495"/>
    <w:rsid w:val="0044097D"/>
    <w:rsid w:val="00440DAF"/>
    <w:rsid w:val="00440E49"/>
    <w:rsid w:val="0044120A"/>
    <w:rsid w:val="00441D34"/>
    <w:rsid w:val="0044220B"/>
    <w:rsid w:val="00442776"/>
    <w:rsid w:val="0044282F"/>
    <w:rsid w:val="00442FBB"/>
    <w:rsid w:val="004431B2"/>
    <w:rsid w:val="004433E1"/>
    <w:rsid w:val="004434FB"/>
    <w:rsid w:val="00443C51"/>
    <w:rsid w:val="00443F85"/>
    <w:rsid w:val="00444259"/>
    <w:rsid w:val="004445A4"/>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A26"/>
    <w:rsid w:val="00447B81"/>
    <w:rsid w:val="00447BDF"/>
    <w:rsid w:val="00447F54"/>
    <w:rsid w:val="00450460"/>
    <w:rsid w:val="004507A4"/>
    <w:rsid w:val="00450A2E"/>
    <w:rsid w:val="00450C09"/>
    <w:rsid w:val="00450DA2"/>
    <w:rsid w:val="00450EAF"/>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A3A"/>
    <w:rsid w:val="0046193F"/>
    <w:rsid w:val="004624F9"/>
    <w:rsid w:val="00462539"/>
    <w:rsid w:val="00462848"/>
    <w:rsid w:val="00462B51"/>
    <w:rsid w:val="00462B72"/>
    <w:rsid w:val="00462C75"/>
    <w:rsid w:val="00462E97"/>
    <w:rsid w:val="004633B9"/>
    <w:rsid w:val="004634D8"/>
    <w:rsid w:val="004635FB"/>
    <w:rsid w:val="004636D7"/>
    <w:rsid w:val="00463CD4"/>
    <w:rsid w:val="004645D4"/>
    <w:rsid w:val="00464712"/>
    <w:rsid w:val="00464A74"/>
    <w:rsid w:val="00464CFE"/>
    <w:rsid w:val="00464D88"/>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8DC"/>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E06"/>
    <w:rsid w:val="004B0F05"/>
    <w:rsid w:val="004B1326"/>
    <w:rsid w:val="004B145F"/>
    <w:rsid w:val="004B1547"/>
    <w:rsid w:val="004B1640"/>
    <w:rsid w:val="004B1885"/>
    <w:rsid w:val="004B19B1"/>
    <w:rsid w:val="004B2215"/>
    <w:rsid w:val="004B2291"/>
    <w:rsid w:val="004B22F8"/>
    <w:rsid w:val="004B244D"/>
    <w:rsid w:val="004B2BBF"/>
    <w:rsid w:val="004B3775"/>
    <w:rsid w:val="004B3A7B"/>
    <w:rsid w:val="004B3E1C"/>
    <w:rsid w:val="004B4072"/>
    <w:rsid w:val="004B44D3"/>
    <w:rsid w:val="004B452E"/>
    <w:rsid w:val="004B4706"/>
    <w:rsid w:val="004B4718"/>
    <w:rsid w:val="004B4A12"/>
    <w:rsid w:val="004B4A9D"/>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A65"/>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D"/>
    <w:rsid w:val="004D3B07"/>
    <w:rsid w:val="004D3F50"/>
    <w:rsid w:val="004D4023"/>
    <w:rsid w:val="004D42C7"/>
    <w:rsid w:val="004D456E"/>
    <w:rsid w:val="004D4AED"/>
    <w:rsid w:val="004D5149"/>
    <w:rsid w:val="004D5939"/>
    <w:rsid w:val="004D59BC"/>
    <w:rsid w:val="004D5B68"/>
    <w:rsid w:val="004D613B"/>
    <w:rsid w:val="004D61C8"/>
    <w:rsid w:val="004D7219"/>
    <w:rsid w:val="004D7AD9"/>
    <w:rsid w:val="004D7DE6"/>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3647"/>
    <w:rsid w:val="004F38B0"/>
    <w:rsid w:val="004F3AA7"/>
    <w:rsid w:val="004F3F35"/>
    <w:rsid w:val="004F3F81"/>
    <w:rsid w:val="004F44BF"/>
    <w:rsid w:val="004F4995"/>
    <w:rsid w:val="004F4999"/>
    <w:rsid w:val="004F4BF1"/>
    <w:rsid w:val="004F50ED"/>
    <w:rsid w:val="004F51FE"/>
    <w:rsid w:val="004F5B5D"/>
    <w:rsid w:val="004F5E90"/>
    <w:rsid w:val="004F6327"/>
    <w:rsid w:val="004F6732"/>
    <w:rsid w:val="004F6CEE"/>
    <w:rsid w:val="004F6DC4"/>
    <w:rsid w:val="004F6FFF"/>
    <w:rsid w:val="004F7190"/>
    <w:rsid w:val="004F7395"/>
    <w:rsid w:val="004F79ED"/>
    <w:rsid w:val="004F7D7F"/>
    <w:rsid w:val="004F7DC2"/>
    <w:rsid w:val="00500064"/>
    <w:rsid w:val="0050016A"/>
    <w:rsid w:val="005003B7"/>
    <w:rsid w:val="00500751"/>
    <w:rsid w:val="00500852"/>
    <w:rsid w:val="00500ED9"/>
    <w:rsid w:val="00501008"/>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D57"/>
    <w:rsid w:val="005247DB"/>
    <w:rsid w:val="0052498B"/>
    <w:rsid w:val="005261C4"/>
    <w:rsid w:val="00526434"/>
    <w:rsid w:val="0052713E"/>
    <w:rsid w:val="0052748C"/>
    <w:rsid w:val="00527505"/>
    <w:rsid w:val="005277C2"/>
    <w:rsid w:val="00527A97"/>
    <w:rsid w:val="00527B14"/>
    <w:rsid w:val="00530003"/>
    <w:rsid w:val="00530116"/>
    <w:rsid w:val="00530670"/>
    <w:rsid w:val="005308D4"/>
    <w:rsid w:val="00530C71"/>
    <w:rsid w:val="00530F67"/>
    <w:rsid w:val="00531395"/>
    <w:rsid w:val="005316DD"/>
    <w:rsid w:val="00531997"/>
    <w:rsid w:val="005325C2"/>
    <w:rsid w:val="0053268F"/>
    <w:rsid w:val="00532D6E"/>
    <w:rsid w:val="0053312D"/>
    <w:rsid w:val="00534285"/>
    <w:rsid w:val="005342F2"/>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44D"/>
    <w:rsid w:val="00547E9F"/>
    <w:rsid w:val="005502EF"/>
    <w:rsid w:val="005511FD"/>
    <w:rsid w:val="00551633"/>
    <w:rsid w:val="0055167C"/>
    <w:rsid w:val="00551840"/>
    <w:rsid w:val="00551A79"/>
    <w:rsid w:val="00551D26"/>
    <w:rsid w:val="00551EA6"/>
    <w:rsid w:val="00551FA4"/>
    <w:rsid w:val="0055202D"/>
    <w:rsid w:val="005520AC"/>
    <w:rsid w:val="005522AD"/>
    <w:rsid w:val="005522B9"/>
    <w:rsid w:val="0055285A"/>
    <w:rsid w:val="00552B12"/>
    <w:rsid w:val="00552E7E"/>
    <w:rsid w:val="00552E7F"/>
    <w:rsid w:val="0055305E"/>
    <w:rsid w:val="00553651"/>
    <w:rsid w:val="00553875"/>
    <w:rsid w:val="005539BC"/>
    <w:rsid w:val="00553AAD"/>
    <w:rsid w:val="00553C07"/>
    <w:rsid w:val="00553F43"/>
    <w:rsid w:val="00554074"/>
    <w:rsid w:val="00554173"/>
    <w:rsid w:val="0055450C"/>
    <w:rsid w:val="00554651"/>
    <w:rsid w:val="005549EB"/>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C47"/>
    <w:rsid w:val="00561FEC"/>
    <w:rsid w:val="00562104"/>
    <w:rsid w:val="0056225D"/>
    <w:rsid w:val="00562847"/>
    <w:rsid w:val="005628DD"/>
    <w:rsid w:val="00562B6B"/>
    <w:rsid w:val="00562D20"/>
    <w:rsid w:val="00563389"/>
    <w:rsid w:val="005637C0"/>
    <w:rsid w:val="005638B5"/>
    <w:rsid w:val="00563A53"/>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9D9"/>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A9D"/>
    <w:rsid w:val="00572AB4"/>
    <w:rsid w:val="00573239"/>
    <w:rsid w:val="0057323A"/>
    <w:rsid w:val="005736F2"/>
    <w:rsid w:val="0057411A"/>
    <w:rsid w:val="0057439E"/>
    <w:rsid w:val="00574636"/>
    <w:rsid w:val="005746FF"/>
    <w:rsid w:val="005749AD"/>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3A0"/>
    <w:rsid w:val="005826F7"/>
    <w:rsid w:val="00582756"/>
    <w:rsid w:val="00582958"/>
    <w:rsid w:val="00582B4F"/>
    <w:rsid w:val="00582E25"/>
    <w:rsid w:val="00583192"/>
    <w:rsid w:val="00583264"/>
    <w:rsid w:val="00583BFC"/>
    <w:rsid w:val="00583CED"/>
    <w:rsid w:val="00583D26"/>
    <w:rsid w:val="00583E27"/>
    <w:rsid w:val="005844E3"/>
    <w:rsid w:val="0058450F"/>
    <w:rsid w:val="005846DB"/>
    <w:rsid w:val="00584770"/>
    <w:rsid w:val="0058507F"/>
    <w:rsid w:val="0058569C"/>
    <w:rsid w:val="0058576A"/>
    <w:rsid w:val="0058579E"/>
    <w:rsid w:val="00585A98"/>
    <w:rsid w:val="00585BE4"/>
    <w:rsid w:val="00585CAF"/>
    <w:rsid w:val="00585D90"/>
    <w:rsid w:val="00585FFF"/>
    <w:rsid w:val="0058617E"/>
    <w:rsid w:val="0058624F"/>
    <w:rsid w:val="00586351"/>
    <w:rsid w:val="0058664A"/>
    <w:rsid w:val="00586691"/>
    <w:rsid w:val="00586AFC"/>
    <w:rsid w:val="00586F91"/>
    <w:rsid w:val="005874E3"/>
    <w:rsid w:val="005875C6"/>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51C0"/>
    <w:rsid w:val="005954BF"/>
    <w:rsid w:val="00595807"/>
    <w:rsid w:val="00595B67"/>
    <w:rsid w:val="00595C47"/>
    <w:rsid w:val="005963B9"/>
    <w:rsid w:val="005969C7"/>
    <w:rsid w:val="00596A8E"/>
    <w:rsid w:val="00596D62"/>
    <w:rsid w:val="00596D6A"/>
    <w:rsid w:val="00597881"/>
    <w:rsid w:val="00597C8A"/>
    <w:rsid w:val="00597D02"/>
    <w:rsid w:val="00597D36"/>
    <w:rsid w:val="005A0270"/>
    <w:rsid w:val="005A08C3"/>
    <w:rsid w:val="005A0D8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5BF3"/>
    <w:rsid w:val="005A60E2"/>
    <w:rsid w:val="005A647C"/>
    <w:rsid w:val="005A6BAF"/>
    <w:rsid w:val="005A6BBD"/>
    <w:rsid w:val="005A755F"/>
    <w:rsid w:val="005A75B9"/>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499E"/>
    <w:rsid w:val="005C4B5F"/>
    <w:rsid w:val="005C4F51"/>
    <w:rsid w:val="005C54A2"/>
    <w:rsid w:val="005C57A1"/>
    <w:rsid w:val="005C5B5C"/>
    <w:rsid w:val="005C5B6E"/>
    <w:rsid w:val="005C5D32"/>
    <w:rsid w:val="005C5FAF"/>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E33"/>
    <w:rsid w:val="005D3D5D"/>
    <w:rsid w:val="005D3E15"/>
    <w:rsid w:val="005D41D3"/>
    <w:rsid w:val="005D4E8D"/>
    <w:rsid w:val="005D4F0E"/>
    <w:rsid w:val="005D56F4"/>
    <w:rsid w:val="005D5934"/>
    <w:rsid w:val="005D59D7"/>
    <w:rsid w:val="005D5EEA"/>
    <w:rsid w:val="005D626A"/>
    <w:rsid w:val="005D6607"/>
    <w:rsid w:val="005D680F"/>
    <w:rsid w:val="005D6EEF"/>
    <w:rsid w:val="005D73EF"/>
    <w:rsid w:val="005D75A5"/>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B81"/>
    <w:rsid w:val="00601EB2"/>
    <w:rsid w:val="0060208D"/>
    <w:rsid w:val="00602283"/>
    <w:rsid w:val="00602671"/>
    <w:rsid w:val="0060284B"/>
    <w:rsid w:val="00602C82"/>
    <w:rsid w:val="00602C93"/>
    <w:rsid w:val="00602D08"/>
    <w:rsid w:val="00602F4F"/>
    <w:rsid w:val="0060343F"/>
    <w:rsid w:val="006034C1"/>
    <w:rsid w:val="00603B76"/>
    <w:rsid w:val="00603BD2"/>
    <w:rsid w:val="00603F83"/>
    <w:rsid w:val="00604476"/>
    <w:rsid w:val="00604519"/>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9BC"/>
    <w:rsid w:val="00617ACE"/>
    <w:rsid w:val="00617BB0"/>
    <w:rsid w:val="00617CC2"/>
    <w:rsid w:val="0062053D"/>
    <w:rsid w:val="00620B1E"/>
    <w:rsid w:val="0062143E"/>
    <w:rsid w:val="0062144E"/>
    <w:rsid w:val="00621609"/>
    <w:rsid w:val="006218A3"/>
    <w:rsid w:val="00621DEE"/>
    <w:rsid w:val="00622320"/>
    <w:rsid w:val="006225E0"/>
    <w:rsid w:val="006229C2"/>
    <w:rsid w:val="00622B32"/>
    <w:rsid w:val="00622F8A"/>
    <w:rsid w:val="00623458"/>
    <w:rsid w:val="006236D2"/>
    <w:rsid w:val="00623758"/>
    <w:rsid w:val="00623977"/>
    <w:rsid w:val="006239E1"/>
    <w:rsid w:val="00623BBA"/>
    <w:rsid w:val="00623DB5"/>
    <w:rsid w:val="00623DF3"/>
    <w:rsid w:val="00623FE0"/>
    <w:rsid w:val="0062405B"/>
    <w:rsid w:val="006241A3"/>
    <w:rsid w:val="00624E86"/>
    <w:rsid w:val="00624F57"/>
    <w:rsid w:val="00625046"/>
    <w:rsid w:val="006251AA"/>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328"/>
    <w:rsid w:val="00631602"/>
    <w:rsid w:val="00631D52"/>
    <w:rsid w:val="00632179"/>
    <w:rsid w:val="00632326"/>
    <w:rsid w:val="006326DB"/>
    <w:rsid w:val="006327BE"/>
    <w:rsid w:val="00632F9A"/>
    <w:rsid w:val="00633276"/>
    <w:rsid w:val="0063345F"/>
    <w:rsid w:val="006338B1"/>
    <w:rsid w:val="00633D2E"/>
    <w:rsid w:val="00633D6B"/>
    <w:rsid w:val="00634007"/>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3562"/>
    <w:rsid w:val="006638B4"/>
    <w:rsid w:val="00663F08"/>
    <w:rsid w:val="00664163"/>
    <w:rsid w:val="006643F6"/>
    <w:rsid w:val="006647B0"/>
    <w:rsid w:val="00664BDB"/>
    <w:rsid w:val="00664C51"/>
    <w:rsid w:val="00664EB4"/>
    <w:rsid w:val="006651FD"/>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4A7"/>
    <w:rsid w:val="00674FC3"/>
    <w:rsid w:val="0067513F"/>
    <w:rsid w:val="006755AA"/>
    <w:rsid w:val="00675894"/>
    <w:rsid w:val="00675A3E"/>
    <w:rsid w:val="00675CEC"/>
    <w:rsid w:val="0067623A"/>
    <w:rsid w:val="006762BB"/>
    <w:rsid w:val="00676575"/>
    <w:rsid w:val="006766AB"/>
    <w:rsid w:val="00676AA1"/>
    <w:rsid w:val="00676BE3"/>
    <w:rsid w:val="00676CF4"/>
    <w:rsid w:val="00677345"/>
    <w:rsid w:val="00677418"/>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FA4"/>
    <w:rsid w:val="00697123"/>
    <w:rsid w:val="0069718C"/>
    <w:rsid w:val="00697242"/>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F0"/>
    <w:rsid w:val="006A730B"/>
    <w:rsid w:val="006A7954"/>
    <w:rsid w:val="006A7BA0"/>
    <w:rsid w:val="006B058F"/>
    <w:rsid w:val="006B07D2"/>
    <w:rsid w:val="006B0A36"/>
    <w:rsid w:val="006B0BFC"/>
    <w:rsid w:val="006B0DD8"/>
    <w:rsid w:val="006B1196"/>
    <w:rsid w:val="006B147C"/>
    <w:rsid w:val="006B15F3"/>
    <w:rsid w:val="006B173E"/>
    <w:rsid w:val="006B173F"/>
    <w:rsid w:val="006B18B7"/>
    <w:rsid w:val="006B1AFF"/>
    <w:rsid w:val="006B2127"/>
    <w:rsid w:val="006B284F"/>
    <w:rsid w:val="006B2946"/>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2F"/>
    <w:rsid w:val="006D2CF2"/>
    <w:rsid w:val="006D2FA3"/>
    <w:rsid w:val="006D306E"/>
    <w:rsid w:val="006D3285"/>
    <w:rsid w:val="006D33BD"/>
    <w:rsid w:val="006D3A21"/>
    <w:rsid w:val="006D3C90"/>
    <w:rsid w:val="006D3CF7"/>
    <w:rsid w:val="006D3E22"/>
    <w:rsid w:val="006D4540"/>
    <w:rsid w:val="006D4784"/>
    <w:rsid w:val="006D48F1"/>
    <w:rsid w:val="006D497B"/>
    <w:rsid w:val="006D5458"/>
    <w:rsid w:val="006D55C1"/>
    <w:rsid w:val="006D5BE7"/>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1"/>
    <w:rsid w:val="006E2087"/>
    <w:rsid w:val="006E2245"/>
    <w:rsid w:val="006E2537"/>
    <w:rsid w:val="006E2A61"/>
    <w:rsid w:val="006E2C1A"/>
    <w:rsid w:val="006E4272"/>
    <w:rsid w:val="006E4617"/>
    <w:rsid w:val="006E47EB"/>
    <w:rsid w:val="006E4A1E"/>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87F"/>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FA9"/>
    <w:rsid w:val="00705002"/>
    <w:rsid w:val="0070507C"/>
    <w:rsid w:val="00705327"/>
    <w:rsid w:val="007053C9"/>
    <w:rsid w:val="00705783"/>
    <w:rsid w:val="007058C7"/>
    <w:rsid w:val="00706143"/>
    <w:rsid w:val="00706480"/>
    <w:rsid w:val="007065B0"/>
    <w:rsid w:val="007065D5"/>
    <w:rsid w:val="00706657"/>
    <w:rsid w:val="00706C53"/>
    <w:rsid w:val="00706E44"/>
    <w:rsid w:val="00707021"/>
    <w:rsid w:val="007072B4"/>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ACB"/>
    <w:rsid w:val="00717B93"/>
    <w:rsid w:val="0072004A"/>
    <w:rsid w:val="00720276"/>
    <w:rsid w:val="0072042D"/>
    <w:rsid w:val="007206CD"/>
    <w:rsid w:val="00720879"/>
    <w:rsid w:val="007208A7"/>
    <w:rsid w:val="00720C58"/>
    <w:rsid w:val="00720D03"/>
    <w:rsid w:val="00720D9A"/>
    <w:rsid w:val="007210F9"/>
    <w:rsid w:val="0072138C"/>
    <w:rsid w:val="007217B4"/>
    <w:rsid w:val="007218FB"/>
    <w:rsid w:val="00721919"/>
    <w:rsid w:val="0072197B"/>
    <w:rsid w:val="0072198A"/>
    <w:rsid w:val="00721B44"/>
    <w:rsid w:val="00721B8A"/>
    <w:rsid w:val="00721BAC"/>
    <w:rsid w:val="00721FF0"/>
    <w:rsid w:val="00722398"/>
    <w:rsid w:val="0072243F"/>
    <w:rsid w:val="007224F2"/>
    <w:rsid w:val="00722CC8"/>
    <w:rsid w:val="00722CCB"/>
    <w:rsid w:val="00722CCF"/>
    <w:rsid w:val="00722E91"/>
    <w:rsid w:val="00723482"/>
    <w:rsid w:val="0072360D"/>
    <w:rsid w:val="00723764"/>
    <w:rsid w:val="00723854"/>
    <w:rsid w:val="00724280"/>
    <w:rsid w:val="0072453B"/>
    <w:rsid w:val="007245D4"/>
    <w:rsid w:val="00724AFB"/>
    <w:rsid w:val="00724DDA"/>
    <w:rsid w:val="007250EC"/>
    <w:rsid w:val="007253E4"/>
    <w:rsid w:val="007255B0"/>
    <w:rsid w:val="00725965"/>
    <w:rsid w:val="00725A33"/>
    <w:rsid w:val="00725AE1"/>
    <w:rsid w:val="00725DA7"/>
    <w:rsid w:val="00725DD3"/>
    <w:rsid w:val="00726550"/>
    <w:rsid w:val="007265E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CC6"/>
    <w:rsid w:val="00734F52"/>
    <w:rsid w:val="00735102"/>
    <w:rsid w:val="00735624"/>
    <w:rsid w:val="00735850"/>
    <w:rsid w:val="00735B54"/>
    <w:rsid w:val="00735EC0"/>
    <w:rsid w:val="00736083"/>
    <w:rsid w:val="007367D0"/>
    <w:rsid w:val="00736AA2"/>
    <w:rsid w:val="00736DC0"/>
    <w:rsid w:val="00736E24"/>
    <w:rsid w:val="00737230"/>
    <w:rsid w:val="00737439"/>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F1E"/>
    <w:rsid w:val="007443EF"/>
    <w:rsid w:val="00744418"/>
    <w:rsid w:val="00744CF8"/>
    <w:rsid w:val="00744CFC"/>
    <w:rsid w:val="00744D7F"/>
    <w:rsid w:val="007454AB"/>
    <w:rsid w:val="007455B0"/>
    <w:rsid w:val="007457B3"/>
    <w:rsid w:val="0074592B"/>
    <w:rsid w:val="007461AD"/>
    <w:rsid w:val="00746226"/>
    <w:rsid w:val="00746507"/>
    <w:rsid w:val="007466F7"/>
    <w:rsid w:val="007467C2"/>
    <w:rsid w:val="00746C34"/>
    <w:rsid w:val="00746C77"/>
    <w:rsid w:val="00746D70"/>
    <w:rsid w:val="00746E60"/>
    <w:rsid w:val="007471F0"/>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C2"/>
    <w:rsid w:val="007575E6"/>
    <w:rsid w:val="007576B4"/>
    <w:rsid w:val="00757921"/>
    <w:rsid w:val="00757D23"/>
    <w:rsid w:val="00757DB4"/>
    <w:rsid w:val="00757DDF"/>
    <w:rsid w:val="00757E48"/>
    <w:rsid w:val="00757F1B"/>
    <w:rsid w:val="00760097"/>
    <w:rsid w:val="0076019C"/>
    <w:rsid w:val="007603C4"/>
    <w:rsid w:val="00760622"/>
    <w:rsid w:val="00760A11"/>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5E8"/>
    <w:rsid w:val="007649CF"/>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391"/>
    <w:rsid w:val="00775539"/>
    <w:rsid w:val="007760E9"/>
    <w:rsid w:val="007762E1"/>
    <w:rsid w:val="007763AA"/>
    <w:rsid w:val="0077697A"/>
    <w:rsid w:val="007769B0"/>
    <w:rsid w:val="007769B2"/>
    <w:rsid w:val="007772CC"/>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715"/>
    <w:rsid w:val="0078280D"/>
    <w:rsid w:val="00782849"/>
    <w:rsid w:val="00782BA8"/>
    <w:rsid w:val="007831F5"/>
    <w:rsid w:val="00783423"/>
    <w:rsid w:val="007837AC"/>
    <w:rsid w:val="00783877"/>
    <w:rsid w:val="0078397E"/>
    <w:rsid w:val="00784445"/>
    <w:rsid w:val="00784913"/>
    <w:rsid w:val="00784F9A"/>
    <w:rsid w:val="007854AE"/>
    <w:rsid w:val="007854D4"/>
    <w:rsid w:val="00785DC0"/>
    <w:rsid w:val="00785FCA"/>
    <w:rsid w:val="007861D2"/>
    <w:rsid w:val="00786713"/>
    <w:rsid w:val="00786B58"/>
    <w:rsid w:val="00786C26"/>
    <w:rsid w:val="00786F94"/>
    <w:rsid w:val="00787AC5"/>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704A"/>
    <w:rsid w:val="0079721F"/>
    <w:rsid w:val="007975DF"/>
    <w:rsid w:val="00797726"/>
    <w:rsid w:val="0079782F"/>
    <w:rsid w:val="007A002A"/>
    <w:rsid w:val="007A0052"/>
    <w:rsid w:val="007A0460"/>
    <w:rsid w:val="007A08F7"/>
    <w:rsid w:val="007A17DF"/>
    <w:rsid w:val="007A1C88"/>
    <w:rsid w:val="007A1D8A"/>
    <w:rsid w:val="007A1EDC"/>
    <w:rsid w:val="007A1F7B"/>
    <w:rsid w:val="007A23A7"/>
    <w:rsid w:val="007A23FE"/>
    <w:rsid w:val="007A281A"/>
    <w:rsid w:val="007A286B"/>
    <w:rsid w:val="007A2BA2"/>
    <w:rsid w:val="007A2C12"/>
    <w:rsid w:val="007A2DEC"/>
    <w:rsid w:val="007A2E66"/>
    <w:rsid w:val="007A3097"/>
    <w:rsid w:val="007A383C"/>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AC4"/>
    <w:rsid w:val="007B0F53"/>
    <w:rsid w:val="007B1054"/>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50CA"/>
    <w:rsid w:val="007C5459"/>
    <w:rsid w:val="007C5A14"/>
    <w:rsid w:val="007C5B38"/>
    <w:rsid w:val="007C5C3F"/>
    <w:rsid w:val="007C5E0A"/>
    <w:rsid w:val="007C60E5"/>
    <w:rsid w:val="007C629B"/>
    <w:rsid w:val="007C63D9"/>
    <w:rsid w:val="007C6526"/>
    <w:rsid w:val="007C65C7"/>
    <w:rsid w:val="007C6641"/>
    <w:rsid w:val="007C787A"/>
    <w:rsid w:val="007C79B4"/>
    <w:rsid w:val="007C7C7E"/>
    <w:rsid w:val="007C7DD2"/>
    <w:rsid w:val="007D018F"/>
    <w:rsid w:val="007D089B"/>
    <w:rsid w:val="007D08B8"/>
    <w:rsid w:val="007D0A89"/>
    <w:rsid w:val="007D0BD4"/>
    <w:rsid w:val="007D0DAE"/>
    <w:rsid w:val="007D1147"/>
    <w:rsid w:val="007D114F"/>
    <w:rsid w:val="007D1664"/>
    <w:rsid w:val="007D1EA5"/>
    <w:rsid w:val="007D1F69"/>
    <w:rsid w:val="007D2224"/>
    <w:rsid w:val="007D2918"/>
    <w:rsid w:val="007D29E2"/>
    <w:rsid w:val="007D2A62"/>
    <w:rsid w:val="007D2C3E"/>
    <w:rsid w:val="007D2CB4"/>
    <w:rsid w:val="007D301C"/>
    <w:rsid w:val="007D31D7"/>
    <w:rsid w:val="007D356F"/>
    <w:rsid w:val="007D3673"/>
    <w:rsid w:val="007D381F"/>
    <w:rsid w:val="007D3AC2"/>
    <w:rsid w:val="007D41D6"/>
    <w:rsid w:val="007D527C"/>
    <w:rsid w:val="007D630B"/>
    <w:rsid w:val="007D6835"/>
    <w:rsid w:val="007D6C50"/>
    <w:rsid w:val="007D6E7C"/>
    <w:rsid w:val="007D6F08"/>
    <w:rsid w:val="007D754F"/>
    <w:rsid w:val="007D7599"/>
    <w:rsid w:val="007D7662"/>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9B"/>
    <w:rsid w:val="007E4EB7"/>
    <w:rsid w:val="007E4ED7"/>
    <w:rsid w:val="007E53AA"/>
    <w:rsid w:val="007E596A"/>
    <w:rsid w:val="007E59B8"/>
    <w:rsid w:val="007E59C3"/>
    <w:rsid w:val="007E676B"/>
    <w:rsid w:val="007E6B57"/>
    <w:rsid w:val="007E6C53"/>
    <w:rsid w:val="007E6DEB"/>
    <w:rsid w:val="007E73C2"/>
    <w:rsid w:val="007E78AA"/>
    <w:rsid w:val="007E7BE9"/>
    <w:rsid w:val="007E7C03"/>
    <w:rsid w:val="007F00D0"/>
    <w:rsid w:val="007F025C"/>
    <w:rsid w:val="007F03E8"/>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DA3"/>
    <w:rsid w:val="007F3F81"/>
    <w:rsid w:val="007F4047"/>
    <w:rsid w:val="007F4316"/>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202C"/>
    <w:rsid w:val="00802460"/>
    <w:rsid w:val="00802692"/>
    <w:rsid w:val="00802859"/>
    <w:rsid w:val="00802911"/>
    <w:rsid w:val="00802A1E"/>
    <w:rsid w:val="00803140"/>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106"/>
    <w:rsid w:val="008122B1"/>
    <w:rsid w:val="00812886"/>
    <w:rsid w:val="0081299A"/>
    <w:rsid w:val="00812AB2"/>
    <w:rsid w:val="00812BA8"/>
    <w:rsid w:val="00812E1C"/>
    <w:rsid w:val="00812E87"/>
    <w:rsid w:val="00812EA8"/>
    <w:rsid w:val="008131AD"/>
    <w:rsid w:val="00813201"/>
    <w:rsid w:val="00813471"/>
    <w:rsid w:val="00813925"/>
    <w:rsid w:val="00814850"/>
    <w:rsid w:val="00814AFD"/>
    <w:rsid w:val="00814CF1"/>
    <w:rsid w:val="008150C6"/>
    <w:rsid w:val="008152BF"/>
    <w:rsid w:val="008155B2"/>
    <w:rsid w:val="0081593B"/>
    <w:rsid w:val="00815E2C"/>
    <w:rsid w:val="008162A7"/>
    <w:rsid w:val="0081668C"/>
    <w:rsid w:val="00816B5F"/>
    <w:rsid w:val="00816E6C"/>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6CF"/>
    <w:rsid w:val="00822A1C"/>
    <w:rsid w:val="00822ACA"/>
    <w:rsid w:val="00822CB1"/>
    <w:rsid w:val="00823139"/>
    <w:rsid w:val="0082362F"/>
    <w:rsid w:val="0082368B"/>
    <w:rsid w:val="00823847"/>
    <w:rsid w:val="00823B65"/>
    <w:rsid w:val="00823F1B"/>
    <w:rsid w:val="0082418F"/>
    <w:rsid w:val="008243DB"/>
    <w:rsid w:val="008246BD"/>
    <w:rsid w:val="008248E2"/>
    <w:rsid w:val="00824C38"/>
    <w:rsid w:val="00824FA1"/>
    <w:rsid w:val="0082597F"/>
    <w:rsid w:val="00825F3E"/>
    <w:rsid w:val="00826619"/>
    <w:rsid w:val="008269D4"/>
    <w:rsid w:val="008271FE"/>
    <w:rsid w:val="00827407"/>
    <w:rsid w:val="00827BC2"/>
    <w:rsid w:val="00827BDC"/>
    <w:rsid w:val="00827C06"/>
    <w:rsid w:val="00827D24"/>
    <w:rsid w:val="008301E8"/>
    <w:rsid w:val="0083059A"/>
    <w:rsid w:val="00831482"/>
    <w:rsid w:val="00831AFC"/>
    <w:rsid w:val="00831C06"/>
    <w:rsid w:val="00831D27"/>
    <w:rsid w:val="00832319"/>
    <w:rsid w:val="00832406"/>
    <w:rsid w:val="0083254A"/>
    <w:rsid w:val="008325A1"/>
    <w:rsid w:val="00832746"/>
    <w:rsid w:val="00832990"/>
    <w:rsid w:val="00832A73"/>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2C5"/>
    <w:rsid w:val="008535A2"/>
    <w:rsid w:val="00853CD8"/>
    <w:rsid w:val="0085447E"/>
    <w:rsid w:val="00854481"/>
    <w:rsid w:val="00854654"/>
    <w:rsid w:val="00854A00"/>
    <w:rsid w:val="00854B1C"/>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22"/>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F9A"/>
    <w:rsid w:val="0086633E"/>
    <w:rsid w:val="00866747"/>
    <w:rsid w:val="008668B5"/>
    <w:rsid w:val="00866E1F"/>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35B"/>
    <w:rsid w:val="008734FB"/>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0D0"/>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F6"/>
    <w:rsid w:val="00897432"/>
    <w:rsid w:val="008976A7"/>
    <w:rsid w:val="0089782D"/>
    <w:rsid w:val="0089793F"/>
    <w:rsid w:val="00897A24"/>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BF1"/>
    <w:rsid w:val="008A6EA0"/>
    <w:rsid w:val="008A6F9D"/>
    <w:rsid w:val="008A7061"/>
    <w:rsid w:val="008A72A6"/>
    <w:rsid w:val="008A72CB"/>
    <w:rsid w:val="008A79B5"/>
    <w:rsid w:val="008A7D78"/>
    <w:rsid w:val="008A7DDD"/>
    <w:rsid w:val="008B046D"/>
    <w:rsid w:val="008B08C0"/>
    <w:rsid w:val="008B0A47"/>
    <w:rsid w:val="008B0AD3"/>
    <w:rsid w:val="008B0F01"/>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3225"/>
    <w:rsid w:val="008C34EE"/>
    <w:rsid w:val="008C3557"/>
    <w:rsid w:val="008C43A4"/>
    <w:rsid w:val="008C446D"/>
    <w:rsid w:val="008C473D"/>
    <w:rsid w:val="008C4851"/>
    <w:rsid w:val="008C4AFB"/>
    <w:rsid w:val="008C4BB6"/>
    <w:rsid w:val="008C5184"/>
    <w:rsid w:val="008C5A64"/>
    <w:rsid w:val="008C5D1C"/>
    <w:rsid w:val="008C5EF8"/>
    <w:rsid w:val="008C60BA"/>
    <w:rsid w:val="008C61E2"/>
    <w:rsid w:val="008C6491"/>
    <w:rsid w:val="008C6493"/>
    <w:rsid w:val="008C6958"/>
    <w:rsid w:val="008C6BEE"/>
    <w:rsid w:val="008C709D"/>
    <w:rsid w:val="008C7847"/>
    <w:rsid w:val="008C7D40"/>
    <w:rsid w:val="008C7F03"/>
    <w:rsid w:val="008D0743"/>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A7"/>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6041"/>
    <w:rsid w:val="008F651A"/>
    <w:rsid w:val="008F67B5"/>
    <w:rsid w:val="008F6E9D"/>
    <w:rsid w:val="008F6FB2"/>
    <w:rsid w:val="008F718B"/>
    <w:rsid w:val="008F7518"/>
    <w:rsid w:val="008F776C"/>
    <w:rsid w:val="008F79C5"/>
    <w:rsid w:val="00900491"/>
    <w:rsid w:val="00900863"/>
    <w:rsid w:val="00900BB7"/>
    <w:rsid w:val="00900E64"/>
    <w:rsid w:val="00901111"/>
    <w:rsid w:val="0090147A"/>
    <w:rsid w:val="009014D0"/>
    <w:rsid w:val="009016CC"/>
    <w:rsid w:val="0090172F"/>
    <w:rsid w:val="00901987"/>
    <w:rsid w:val="00901F24"/>
    <w:rsid w:val="009020F2"/>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11B9"/>
    <w:rsid w:val="009218B1"/>
    <w:rsid w:val="009219D7"/>
    <w:rsid w:val="00921CD7"/>
    <w:rsid w:val="00922652"/>
    <w:rsid w:val="009227CC"/>
    <w:rsid w:val="0092306E"/>
    <w:rsid w:val="0092314C"/>
    <w:rsid w:val="0092326A"/>
    <w:rsid w:val="00923664"/>
    <w:rsid w:val="009238A5"/>
    <w:rsid w:val="009238E5"/>
    <w:rsid w:val="00923937"/>
    <w:rsid w:val="00923E61"/>
    <w:rsid w:val="00924062"/>
    <w:rsid w:val="00924459"/>
    <w:rsid w:val="00924677"/>
    <w:rsid w:val="0092467F"/>
    <w:rsid w:val="00924755"/>
    <w:rsid w:val="0092519B"/>
    <w:rsid w:val="0092590D"/>
    <w:rsid w:val="00925925"/>
    <w:rsid w:val="00925C1F"/>
    <w:rsid w:val="00925F3F"/>
    <w:rsid w:val="009264FF"/>
    <w:rsid w:val="0092690A"/>
    <w:rsid w:val="009269A1"/>
    <w:rsid w:val="00926AFD"/>
    <w:rsid w:val="00926C59"/>
    <w:rsid w:val="00926CCD"/>
    <w:rsid w:val="00926DD1"/>
    <w:rsid w:val="00926ECB"/>
    <w:rsid w:val="009270FA"/>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E37"/>
    <w:rsid w:val="0093502D"/>
    <w:rsid w:val="0093524B"/>
    <w:rsid w:val="00935562"/>
    <w:rsid w:val="009363C2"/>
    <w:rsid w:val="0093658D"/>
    <w:rsid w:val="00936803"/>
    <w:rsid w:val="00936BF5"/>
    <w:rsid w:val="00936C91"/>
    <w:rsid w:val="0093766A"/>
    <w:rsid w:val="00937B44"/>
    <w:rsid w:val="00940124"/>
    <w:rsid w:val="00940411"/>
    <w:rsid w:val="00940972"/>
    <w:rsid w:val="00940978"/>
    <w:rsid w:val="00940BD7"/>
    <w:rsid w:val="00940C13"/>
    <w:rsid w:val="00940CE9"/>
    <w:rsid w:val="00941197"/>
    <w:rsid w:val="009413C7"/>
    <w:rsid w:val="0094185D"/>
    <w:rsid w:val="00941DBD"/>
    <w:rsid w:val="00941EAB"/>
    <w:rsid w:val="00942422"/>
    <w:rsid w:val="00942852"/>
    <w:rsid w:val="00942BCA"/>
    <w:rsid w:val="00942BEF"/>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438"/>
    <w:rsid w:val="009506C8"/>
    <w:rsid w:val="00950FEB"/>
    <w:rsid w:val="009510B2"/>
    <w:rsid w:val="0095114F"/>
    <w:rsid w:val="00951474"/>
    <w:rsid w:val="00951653"/>
    <w:rsid w:val="0095191D"/>
    <w:rsid w:val="00951927"/>
    <w:rsid w:val="00951B78"/>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F2"/>
    <w:rsid w:val="00956A17"/>
    <w:rsid w:val="00956BAC"/>
    <w:rsid w:val="00956E4C"/>
    <w:rsid w:val="009573E8"/>
    <w:rsid w:val="009579D4"/>
    <w:rsid w:val="00957BFB"/>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673E6"/>
    <w:rsid w:val="00970582"/>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D33"/>
    <w:rsid w:val="00995EA2"/>
    <w:rsid w:val="00995FE2"/>
    <w:rsid w:val="009962A5"/>
    <w:rsid w:val="00996892"/>
    <w:rsid w:val="00997848"/>
    <w:rsid w:val="00997AFD"/>
    <w:rsid w:val="009A0079"/>
    <w:rsid w:val="009A02F2"/>
    <w:rsid w:val="009A05A2"/>
    <w:rsid w:val="009A0638"/>
    <w:rsid w:val="009A0F72"/>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6064"/>
    <w:rsid w:val="009A6139"/>
    <w:rsid w:val="009A61C8"/>
    <w:rsid w:val="009A62C6"/>
    <w:rsid w:val="009A6579"/>
    <w:rsid w:val="009A6C1A"/>
    <w:rsid w:val="009A7602"/>
    <w:rsid w:val="009A7E8F"/>
    <w:rsid w:val="009A7FB4"/>
    <w:rsid w:val="009B02BB"/>
    <w:rsid w:val="009B05A1"/>
    <w:rsid w:val="009B0E6B"/>
    <w:rsid w:val="009B1016"/>
    <w:rsid w:val="009B10EB"/>
    <w:rsid w:val="009B129D"/>
    <w:rsid w:val="009B13F2"/>
    <w:rsid w:val="009B159B"/>
    <w:rsid w:val="009B19B2"/>
    <w:rsid w:val="009B1C2B"/>
    <w:rsid w:val="009B1E50"/>
    <w:rsid w:val="009B278B"/>
    <w:rsid w:val="009B2941"/>
    <w:rsid w:val="009B2AFC"/>
    <w:rsid w:val="009B2B40"/>
    <w:rsid w:val="009B2DAD"/>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2D3"/>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9A1"/>
    <w:rsid w:val="009C6A11"/>
    <w:rsid w:val="009C6A61"/>
    <w:rsid w:val="009C6C66"/>
    <w:rsid w:val="009C6E44"/>
    <w:rsid w:val="009C6E71"/>
    <w:rsid w:val="009C7269"/>
    <w:rsid w:val="009C73BA"/>
    <w:rsid w:val="009C7C56"/>
    <w:rsid w:val="009C7D54"/>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26C"/>
    <w:rsid w:val="009E037E"/>
    <w:rsid w:val="009E048A"/>
    <w:rsid w:val="009E06DF"/>
    <w:rsid w:val="009E0E36"/>
    <w:rsid w:val="009E1166"/>
    <w:rsid w:val="009E178D"/>
    <w:rsid w:val="009E1CA0"/>
    <w:rsid w:val="009E2757"/>
    <w:rsid w:val="009E28F3"/>
    <w:rsid w:val="009E3126"/>
    <w:rsid w:val="009E3196"/>
    <w:rsid w:val="009E3444"/>
    <w:rsid w:val="009E3B3B"/>
    <w:rsid w:val="009E3B3C"/>
    <w:rsid w:val="009E3C1F"/>
    <w:rsid w:val="009E3C4C"/>
    <w:rsid w:val="009E3E64"/>
    <w:rsid w:val="009E4147"/>
    <w:rsid w:val="009E448A"/>
    <w:rsid w:val="009E4865"/>
    <w:rsid w:val="009E486C"/>
    <w:rsid w:val="009E4912"/>
    <w:rsid w:val="009E4F5C"/>
    <w:rsid w:val="009E5209"/>
    <w:rsid w:val="009E52DD"/>
    <w:rsid w:val="009E54BA"/>
    <w:rsid w:val="009E6452"/>
    <w:rsid w:val="009E6AB9"/>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912"/>
    <w:rsid w:val="009F4040"/>
    <w:rsid w:val="009F41A4"/>
    <w:rsid w:val="009F41D7"/>
    <w:rsid w:val="009F4470"/>
    <w:rsid w:val="009F4D21"/>
    <w:rsid w:val="009F5521"/>
    <w:rsid w:val="009F5664"/>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7A8"/>
    <w:rsid w:val="00A10CFE"/>
    <w:rsid w:val="00A11241"/>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8CF"/>
    <w:rsid w:val="00A15D96"/>
    <w:rsid w:val="00A15DB4"/>
    <w:rsid w:val="00A1605F"/>
    <w:rsid w:val="00A16415"/>
    <w:rsid w:val="00A165A6"/>
    <w:rsid w:val="00A16778"/>
    <w:rsid w:val="00A169F4"/>
    <w:rsid w:val="00A16C33"/>
    <w:rsid w:val="00A17017"/>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8D0"/>
    <w:rsid w:val="00A2291F"/>
    <w:rsid w:val="00A23BB1"/>
    <w:rsid w:val="00A23D58"/>
    <w:rsid w:val="00A2403A"/>
    <w:rsid w:val="00A24C4C"/>
    <w:rsid w:val="00A24FED"/>
    <w:rsid w:val="00A250C0"/>
    <w:rsid w:val="00A251CE"/>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66D7"/>
    <w:rsid w:val="00A369F0"/>
    <w:rsid w:val="00A36BD4"/>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A21"/>
    <w:rsid w:val="00A43B8C"/>
    <w:rsid w:val="00A43BBE"/>
    <w:rsid w:val="00A43C9F"/>
    <w:rsid w:val="00A43F17"/>
    <w:rsid w:val="00A4417A"/>
    <w:rsid w:val="00A441BC"/>
    <w:rsid w:val="00A44206"/>
    <w:rsid w:val="00A44659"/>
    <w:rsid w:val="00A4482A"/>
    <w:rsid w:val="00A4498F"/>
    <w:rsid w:val="00A454C9"/>
    <w:rsid w:val="00A45A1A"/>
    <w:rsid w:val="00A45AAF"/>
    <w:rsid w:val="00A45C8F"/>
    <w:rsid w:val="00A45E42"/>
    <w:rsid w:val="00A4625D"/>
    <w:rsid w:val="00A4692F"/>
    <w:rsid w:val="00A46F4D"/>
    <w:rsid w:val="00A47210"/>
    <w:rsid w:val="00A478E1"/>
    <w:rsid w:val="00A47C36"/>
    <w:rsid w:val="00A507F2"/>
    <w:rsid w:val="00A50830"/>
    <w:rsid w:val="00A50AB1"/>
    <w:rsid w:val="00A51389"/>
    <w:rsid w:val="00A51910"/>
    <w:rsid w:val="00A5201C"/>
    <w:rsid w:val="00A5209B"/>
    <w:rsid w:val="00A5224F"/>
    <w:rsid w:val="00A525A6"/>
    <w:rsid w:val="00A527BE"/>
    <w:rsid w:val="00A52E9A"/>
    <w:rsid w:val="00A52F8D"/>
    <w:rsid w:val="00A53CB7"/>
    <w:rsid w:val="00A54055"/>
    <w:rsid w:val="00A54536"/>
    <w:rsid w:val="00A548E5"/>
    <w:rsid w:val="00A5492C"/>
    <w:rsid w:val="00A55484"/>
    <w:rsid w:val="00A55596"/>
    <w:rsid w:val="00A55610"/>
    <w:rsid w:val="00A55A1B"/>
    <w:rsid w:val="00A55D07"/>
    <w:rsid w:val="00A562CB"/>
    <w:rsid w:val="00A568EF"/>
    <w:rsid w:val="00A56ADA"/>
    <w:rsid w:val="00A56BB0"/>
    <w:rsid w:val="00A56D9E"/>
    <w:rsid w:val="00A572C1"/>
    <w:rsid w:val="00A5756C"/>
    <w:rsid w:val="00A5758A"/>
    <w:rsid w:val="00A57A29"/>
    <w:rsid w:val="00A57AAC"/>
    <w:rsid w:val="00A57AE0"/>
    <w:rsid w:val="00A60154"/>
    <w:rsid w:val="00A60207"/>
    <w:rsid w:val="00A607CA"/>
    <w:rsid w:val="00A608C4"/>
    <w:rsid w:val="00A60E38"/>
    <w:rsid w:val="00A6130F"/>
    <w:rsid w:val="00A61F46"/>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AA"/>
    <w:rsid w:val="00A6682A"/>
    <w:rsid w:val="00A674CB"/>
    <w:rsid w:val="00A67D2A"/>
    <w:rsid w:val="00A67E9C"/>
    <w:rsid w:val="00A67F8B"/>
    <w:rsid w:val="00A70560"/>
    <w:rsid w:val="00A70C5A"/>
    <w:rsid w:val="00A71454"/>
    <w:rsid w:val="00A715C7"/>
    <w:rsid w:val="00A71814"/>
    <w:rsid w:val="00A71892"/>
    <w:rsid w:val="00A7192A"/>
    <w:rsid w:val="00A71C1B"/>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BD2"/>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FA"/>
    <w:rsid w:val="00A91AFC"/>
    <w:rsid w:val="00A91B0C"/>
    <w:rsid w:val="00A91C68"/>
    <w:rsid w:val="00A92579"/>
    <w:rsid w:val="00A92B28"/>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6D"/>
    <w:rsid w:val="00A96058"/>
    <w:rsid w:val="00A96153"/>
    <w:rsid w:val="00A96265"/>
    <w:rsid w:val="00A967C5"/>
    <w:rsid w:val="00A9693F"/>
    <w:rsid w:val="00A96C67"/>
    <w:rsid w:val="00A96DAE"/>
    <w:rsid w:val="00A96EA8"/>
    <w:rsid w:val="00A973BF"/>
    <w:rsid w:val="00A975AF"/>
    <w:rsid w:val="00A976AF"/>
    <w:rsid w:val="00A97994"/>
    <w:rsid w:val="00A97CF3"/>
    <w:rsid w:val="00A97DE6"/>
    <w:rsid w:val="00AA09DF"/>
    <w:rsid w:val="00AA0A05"/>
    <w:rsid w:val="00AA0E35"/>
    <w:rsid w:val="00AA0F1D"/>
    <w:rsid w:val="00AA136B"/>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8F6"/>
    <w:rsid w:val="00AA4D26"/>
    <w:rsid w:val="00AA51AB"/>
    <w:rsid w:val="00AA520A"/>
    <w:rsid w:val="00AA5213"/>
    <w:rsid w:val="00AA54E3"/>
    <w:rsid w:val="00AA5A0F"/>
    <w:rsid w:val="00AA620A"/>
    <w:rsid w:val="00AA6386"/>
    <w:rsid w:val="00AA6637"/>
    <w:rsid w:val="00AA6742"/>
    <w:rsid w:val="00AA675B"/>
    <w:rsid w:val="00AA686F"/>
    <w:rsid w:val="00AA7072"/>
    <w:rsid w:val="00AA7296"/>
    <w:rsid w:val="00AA72FB"/>
    <w:rsid w:val="00AA739B"/>
    <w:rsid w:val="00AA7717"/>
    <w:rsid w:val="00AA77C0"/>
    <w:rsid w:val="00AA7B32"/>
    <w:rsid w:val="00AA7B8E"/>
    <w:rsid w:val="00AA7BF9"/>
    <w:rsid w:val="00AA7CC1"/>
    <w:rsid w:val="00AA7D7C"/>
    <w:rsid w:val="00AA7F4C"/>
    <w:rsid w:val="00AA7F95"/>
    <w:rsid w:val="00AA7FE5"/>
    <w:rsid w:val="00AB01E0"/>
    <w:rsid w:val="00AB0BFE"/>
    <w:rsid w:val="00AB10DF"/>
    <w:rsid w:val="00AB1446"/>
    <w:rsid w:val="00AB1B9C"/>
    <w:rsid w:val="00AB1C36"/>
    <w:rsid w:val="00AB1F47"/>
    <w:rsid w:val="00AB213C"/>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874"/>
    <w:rsid w:val="00AB58D2"/>
    <w:rsid w:val="00AB5BA0"/>
    <w:rsid w:val="00AB6149"/>
    <w:rsid w:val="00AB6BD6"/>
    <w:rsid w:val="00AB6D2E"/>
    <w:rsid w:val="00AB725C"/>
    <w:rsid w:val="00AB72E0"/>
    <w:rsid w:val="00AB743F"/>
    <w:rsid w:val="00AB79BA"/>
    <w:rsid w:val="00AB7C9A"/>
    <w:rsid w:val="00AC0327"/>
    <w:rsid w:val="00AC09D8"/>
    <w:rsid w:val="00AC0F2B"/>
    <w:rsid w:val="00AC14BD"/>
    <w:rsid w:val="00AC1A98"/>
    <w:rsid w:val="00AC1DFF"/>
    <w:rsid w:val="00AC20A3"/>
    <w:rsid w:val="00AC23F1"/>
    <w:rsid w:val="00AC291B"/>
    <w:rsid w:val="00AC29BB"/>
    <w:rsid w:val="00AC2D5C"/>
    <w:rsid w:val="00AC3339"/>
    <w:rsid w:val="00AC35D8"/>
    <w:rsid w:val="00AC36C6"/>
    <w:rsid w:val="00AC3825"/>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7E0"/>
    <w:rsid w:val="00AE4587"/>
    <w:rsid w:val="00AE4766"/>
    <w:rsid w:val="00AE490B"/>
    <w:rsid w:val="00AE4A43"/>
    <w:rsid w:val="00AE57BD"/>
    <w:rsid w:val="00AE58FC"/>
    <w:rsid w:val="00AE5B93"/>
    <w:rsid w:val="00AE5DA9"/>
    <w:rsid w:val="00AE5E02"/>
    <w:rsid w:val="00AE6203"/>
    <w:rsid w:val="00AE6453"/>
    <w:rsid w:val="00AE6B7E"/>
    <w:rsid w:val="00AE6B7F"/>
    <w:rsid w:val="00AE6B91"/>
    <w:rsid w:val="00AE70DF"/>
    <w:rsid w:val="00AE74B0"/>
    <w:rsid w:val="00AF0123"/>
    <w:rsid w:val="00AF0162"/>
    <w:rsid w:val="00AF020A"/>
    <w:rsid w:val="00AF0258"/>
    <w:rsid w:val="00AF053C"/>
    <w:rsid w:val="00AF0A4C"/>
    <w:rsid w:val="00AF0AA5"/>
    <w:rsid w:val="00AF0B6A"/>
    <w:rsid w:val="00AF157A"/>
    <w:rsid w:val="00AF1667"/>
    <w:rsid w:val="00AF1755"/>
    <w:rsid w:val="00AF2085"/>
    <w:rsid w:val="00AF20F6"/>
    <w:rsid w:val="00AF210E"/>
    <w:rsid w:val="00AF27D0"/>
    <w:rsid w:val="00AF31F3"/>
    <w:rsid w:val="00AF33D5"/>
    <w:rsid w:val="00AF394F"/>
    <w:rsid w:val="00AF3C77"/>
    <w:rsid w:val="00AF3F8C"/>
    <w:rsid w:val="00AF3F95"/>
    <w:rsid w:val="00AF43B1"/>
    <w:rsid w:val="00AF45C8"/>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90C"/>
    <w:rsid w:val="00AF7E29"/>
    <w:rsid w:val="00B00662"/>
    <w:rsid w:val="00B00759"/>
    <w:rsid w:val="00B00847"/>
    <w:rsid w:val="00B009F0"/>
    <w:rsid w:val="00B011E5"/>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8AB"/>
    <w:rsid w:val="00B12BD7"/>
    <w:rsid w:val="00B13117"/>
    <w:rsid w:val="00B1322F"/>
    <w:rsid w:val="00B13355"/>
    <w:rsid w:val="00B1339D"/>
    <w:rsid w:val="00B13A14"/>
    <w:rsid w:val="00B13AEE"/>
    <w:rsid w:val="00B13BF4"/>
    <w:rsid w:val="00B13EC3"/>
    <w:rsid w:val="00B14342"/>
    <w:rsid w:val="00B1464E"/>
    <w:rsid w:val="00B147A4"/>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C79"/>
    <w:rsid w:val="00B51235"/>
    <w:rsid w:val="00B51616"/>
    <w:rsid w:val="00B51E23"/>
    <w:rsid w:val="00B5204F"/>
    <w:rsid w:val="00B524D9"/>
    <w:rsid w:val="00B52EE2"/>
    <w:rsid w:val="00B53141"/>
    <w:rsid w:val="00B53148"/>
    <w:rsid w:val="00B537A8"/>
    <w:rsid w:val="00B539DF"/>
    <w:rsid w:val="00B54329"/>
    <w:rsid w:val="00B545AA"/>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E3A"/>
    <w:rsid w:val="00B60003"/>
    <w:rsid w:val="00B6015B"/>
    <w:rsid w:val="00B60403"/>
    <w:rsid w:val="00B60608"/>
    <w:rsid w:val="00B60734"/>
    <w:rsid w:val="00B60AA0"/>
    <w:rsid w:val="00B616F6"/>
    <w:rsid w:val="00B618DB"/>
    <w:rsid w:val="00B61FA6"/>
    <w:rsid w:val="00B6240C"/>
    <w:rsid w:val="00B62514"/>
    <w:rsid w:val="00B625E9"/>
    <w:rsid w:val="00B62E05"/>
    <w:rsid w:val="00B631F4"/>
    <w:rsid w:val="00B63682"/>
    <w:rsid w:val="00B63728"/>
    <w:rsid w:val="00B63759"/>
    <w:rsid w:val="00B639A3"/>
    <w:rsid w:val="00B63D5E"/>
    <w:rsid w:val="00B6407D"/>
    <w:rsid w:val="00B6412F"/>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70402"/>
    <w:rsid w:val="00B7059B"/>
    <w:rsid w:val="00B70604"/>
    <w:rsid w:val="00B70C13"/>
    <w:rsid w:val="00B70E3F"/>
    <w:rsid w:val="00B71084"/>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C81"/>
    <w:rsid w:val="00B75D52"/>
    <w:rsid w:val="00B76149"/>
    <w:rsid w:val="00B761B3"/>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AED"/>
    <w:rsid w:val="00B91D3C"/>
    <w:rsid w:val="00B91D6A"/>
    <w:rsid w:val="00B91D78"/>
    <w:rsid w:val="00B91ED9"/>
    <w:rsid w:val="00B922B4"/>
    <w:rsid w:val="00B92AAE"/>
    <w:rsid w:val="00B92D8A"/>
    <w:rsid w:val="00B931F5"/>
    <w:rsid w:val="00B93497"/>
    <w:rsid w:val="00B93561"/>
    <w:rsid w:val="00B93852"/>
    <w:rsid w:val="00B9395F"/>
    <w:rsid w:val="00B93ACA"/>
    <w:rsid w:val="00B941F8"/>
    <w:rsid w:val="00B9438B"/>
    <w:rsid w:val="00B9444C"/>
    <w:rsid w:val="00B945DA"/>
    <w:rsid w:val="00B94826"/>
    <w:rsid w:val="00B94982"/>
    <w:rsid w:val="00B954CA"/>
    <w:rsid w:val="00B958D8"/>
    <w:rsid w:val="00B95B5B"/>
    <w:rsid w:val="00B964A1"/>
    <w:rsid w:val="00B965DB"/>
    <w:rsid w:val="00B965FD"/>
    <w:rsid w:val="00B967D6"/>
    <w:rsid w:val="00B96DB0"/>
    <w:rsid w:val="00B97449"/>
    <w:rsid w:val="00B974D3"/>
    <w:rsid w:val="00B977B1"/>
    <w:rsid w:val="00B97E58"/>
    <w:rsid w:val="00BA0161"/>
    <w:rsid w:val="00BA0608"/>
    <w:rsid w:val="00BA0A5D"/>
    <w:rsid w:val="00BA0C3F"/>
    <w:rsid w:val="00BA1028"/>
    <w:rsid w:val="00BA1335"/>
    <w:rsid w:val="00BA1454"/>
    <w:rsid w:val="00BA1536"/>
    <w:rsid w:val="00BA1969"/>
    <w:rsid w:val="00BA196C"/>
    <w:rsid w:val="00BA22C6"/>
    <w:rsid w:val="00BA2783"/>
    <w:rsid w:val="00BA27B3"/>
    <w:rsid w:val="00BA2B71"/>
    <w:rsid w:val="00BA2EE9"/>
    <w:rsid w:val="00BA332B"/>
    <w:rsid w:val="00BA36B2"/>
    <w:rsid w:val="00BA38F5"/>
    <w:rsid w:val="00BA4010"/>
    <w:rsid w:val="00BA4056"/>
    <w:rsid w:val="00BA4110"/>
    <w:rsid w:val="00BA4171"/>
    <w:rsid w:val="00BA46D9"/>
    <w:rsid w:val="00BA479D"/>
    <w:rsid w:val="00BA4C48"/>
    <w:rsid w:val="00BA516F"/>
    <w:rsid w:val="00BA5221"/>
    <w:rsid w:val="00BA525E"/>
    <w:rsid w:val="00BA5F19"/>
    <w:rsid w:val="00BA5F26"/>
    <w:rsid w:val="00BA6442"/>
    <w:rsid w:val="00BA6AFA"/>
    <w:rsid w:val="00BA6BD0"/>
    <w:rsid w:val="00BA7429"/>
    <w:rsid w:val="00BA7458"/>
    <w:rsid w:val="00BA76D2"/>
    <w:rsid w:val="00BA7D36"/>
    <w:rsid w:val="00BB01F6"/>
    <w:rsid w:val="00BB042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CC4"/>
    <w:rsid w:val="00BB6F72"/>
    <w:rsid w:val="00BB70BD"/>
    <w:rsid w:val="00BB7201"/>
    <w:rsid w:val="00BB7E96"/>
    <w:rsid w:val="00BC01CB"/>
    <w:rsid w:val="00BC02A3"/>
    <w:rsid w:val="00BC09B5"/>
    <w:rsid w:val="00BC0D98"/>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DF"/>
    <w:rsid w:val="00BD405A"/>
    <w:rsid w:val="00BD4127"/>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DC8"/>
    <w:rsid w:val="00BF0113"/>
    <w:rsid w:val="00BF04B0"/>
    <w:rsid w:val="00BF06D7"/>
    <w:rsid w:val="00BF1288"/>
    <w:rsid w:val="00BF1510"/>
    <w:rsid w:val="00BF190B"/>
    <w:rsid w:val="00BF1A7B"/>
    <w:rsid w:val="00BF1AC1"/>
    <w:rsid w:val="00BF1D49"/>
    <w:rsid w:val="00BF247D"/>
    <w:rsid w:val="00BF267D"/>
    <w:rsid w:val="00BF2A85"/>
    <w:rsid w:val="00BF2C80"/>
    <w:rsid w:val="00BF2F6F"/>
    <w:rsid w:val="00BF321E"/>
    <w:rsid w:val="00BF3440"/>
    <w:rsid w:val="00BF37AC"/>
    <w:rsid w:val="00BF383E"/>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8E5"/>
    <w:rsid w:val="00C20AC2"/>
    <w:rsid w:val="00C20B93"/>
    <w:rsid w:val="00C21829"/>
    <w:rsid w:val="00C218D8"/>
    <w:rsid w:val="00C21BE1"/>
    <w:rsid w:val="00C220B0"/>
    <w:rsid w:val="00C22265"/>
    <w:rsid w:val="00C22285"/>
    <w:rsid w:val="00C2246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40E5"/>
    <w:rsid w:val="00C343C9"/>
    <w:rsid w:val="00C345B8"/>
    <w:rsid w:val="00C34628"/>
    <w:rsid w:val="00C3484F"/>
    <w:rsid w:val="00C348F9"/>
    <w:rsid w:val="00C34935"/>
    <w:rsid w:val="00C34D30"/>
    <w:rsid w:val="00C34E17"/>
    <w:rsid w:val="00C34FF0"/>
    <w:rsid w:val="00C353E0"/>
    <w:rsid w:val="00C368F8"/>
    <w:rsid w:val="00C36AB3"/>
    <w:rsid w:val="00C36B6B"/>
    <w:rsid w:val="00C36C3A"/>
    <w:rsid w:val="00C36D5F"/>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1022"/>
    <w:rsid w:val="00C519C7"/>
    <w:rsid w:val="00C51BF3"/>
    <w:rsid w:val="00C51E22"/>
    <w:rsid w:val="00C51FD5"/>
    <w:rsid w:val="00C5261A"/>
    <w:rsid w:val="00C52685"/>
    <w:rsid w:val="00C52B6F"/>
    <w:rsid w:val="00C52C87"/>
    <w:rsid w:val="00C531FD"/>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216"/>
    <w:rsid w:val="00C6429E"/>
    <w:rsid w:val="00C64496"/>
    <w:rsid w:val="00C64650"/>
    <w:rsid w:val="00C64700"/>
    <w:rsid w:val="00C64C9D"/>
    <w:rsid w:val="00C664A9"/>
    <w:rsid w:val="00C669D2"/>
    <w:rsid w:val="00C66A66"/>
    <w:rsid w:val="00C66CDE"/>
    <w:rsid w:val="00C66E78"/>
    <w:rsid w:val="00C66F96"/>
    <w:rsid w:val="00C67543"/>
    <w:rsid w:val="00C678F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6E3"/>
    <w:rsid w:val="00C73D7F"/>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F43"/>
    <w:rsid w:val="00C76F6C"/>
    <w:rsid w:val="00C776CD"/>
    <w:rsid w:val="00C77778"/>
    <w:rsid w:val="00C779F5"/>
    <w:rsid w:val="00C77E5F"/>
    <w:rsid w:val="00C8036B"/>
    <w:rsid w:val="00C805CB"/>
    <w:rsid w:val="00C80793"/>
    <w:rsid w:val="00C810BE"/>
    <w:rsid w:val="00C814F5"/>
    <w:rsid w:val="00C819E9"/>
    <w:rsid w:val="00C81A95"/>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DEF"/>
    <w:rsid w:val="00CA4EA8"/>
    <w:rsid w:val="00CA5164"/>
    <w:rsid w:val="00CA5450"/>
    <w:rsid w:val="00CA5757"/>
    <w:rsid w:val="00CA5910"/>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72C"/>
    <w:rsid w:val="00CD076A"/>
    <w:rsid w:val="00CD07D0"/>
    <w:rsid w:val="00CD0EEA"/>
    <w:rsid w:val="00CD10E6"/>
    <w:rsid w:val="00CD1744"/>
    <w:rsid w:val="00CD1BD7"/>
    <w:rsid w:val="00CD1EB2"/>
    <w:rsid w:val="00CD2000"/>
    <w:rsid w:val="00CD20D7"/>
    <w:rsid w:val="00CD2666"/>
    <w:rsid w:val="00CD2982"/>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B73"/>
    <w:rsid w:val="00CE2362"/>
    <w:rsid w:val="00CE28C3"/>
    <w:rsid w:val="00CE2940"/>
    <w:rsid w:val="00CE2D79"/>
    <w:rsid w:val="00CE2DBB"/>
    <w:rsid w:val="00CE31EE"/>
    <w:rsid w:val="00CE34B1"/>
    <w:rsid w:val="00CE37A4"/>
    <w:rsid w:val="00CE3828"/>
    <w:rsid w:val="00CE4285"/>
    <w:rsid w:val="00CE4346"/>
    <w:rsid w:val="00CE4961"/>
    <w:rsid w:val="00CE4A2D"/>
    <w:rsid w:val="00CE4FCD"/>
    <w:rsid w:val="00CE5AF2"/>
    <w:rsid w:val="00CE5DC7"/>
    <w:rsid w:val="00CE6124"/>
    <w:rsid w:val="00CE62D7"/>
    <w:rsid w:val="00CE62E4"/>
    <w:rsid w:val="00CE634F"/>
    <w:rsid w:val="00CE652D"/>
    <w:rsid w:val="00CE684D"/>
    <w:rsid w:val="00CE685E"/>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6A2"/>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D2"/>
    <w:rsid w:val="00D036F2"/>
    <w:rsid w:val="00D03C2F"/>
    <w:rsid w:val="00D03D6E"/>
    <w:rsid w:val="00D03E0D"/>
    <w:rsid w:val="00D04533"/>
    <w:rsid w:val="00D04649"/>
    <w:rsid w:val="00D05139"/>
    <w:rsid w:val="00D0548A"/>
    <w:rsid w:val="00D056F6"/>
    <w:rsid w:val="00D05B8D"/>
    <w:rsid w:val="00D05BC1"/>
    <w:rsid w:val="00D06057"/>
    <w:rsid w:val="00D06364"/>
    <w:rsid w:val="00D068FC"/>
    <w:rsid w:val="00D06A11"/>
    <w:rsid w:val="00D06B0A"/>
    <w:rsid w:val="00D071AF"/>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B0E"/>
    <w:rsid w:val="00D23B63"/>
    <w:rsid w:val="00D23C14"/>
    <w:rsid w:val="00D24634"/>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BF5"/>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126"/>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3BE"/>
    <w:rsid w:val="00D624BE"/>
    <w:rsid w:val="00D6258D"/>
    <w:rsid w:val="00D625FF"/>
    <w:rsid w:val="00D626FE"/>
    <w:rsid w:val="00D6279D"/>
    <w:rsid w:val="00D62D2E"/>
    <w:rsid w:val="00D62E50"/>
    <w:rsid w:val="00D62FA5"/>
    <w:rsid w:val="00D63300"/>
    <w:rsid w:val="00D63635"/>
    <w:rsid w:val="00D63EA7"/>
    <w:rsid w:val="00D63EF4"/>
    <w:rsid w:val="00D644E5"/>
    <w:rsid w:val="00D64783"/>
    <w:rsid w:val="00D64911"/>
    <w:rsid w:val="00D64A30"/>
    <w:rsid w:val="00D64AD6"/>
    <w:rsid w:val="00D64DB4"/>
    <w:rsid w:val="00D653F3"/>
    <w:rsid w:val="00D655AC"/>
    <w:rsid w:val="00D659D8"/>
    <w:rsid w:val="00D65A10"/>
    <w:rsid w:val="00D65F98"/>
    <w:rsid w:val="00D6609C"/>
    <w:rsid w:val="00D66322"/>
    <w:rsid w:val="00D66541"/>
    <w:rsid w:val="00D6694E"/>
    <w:rsid w:val="00D66AF4"/>
    <w:rsid w:val="00D66BC9"/>
    <w:rsid w:val="00D66DFD"/>
    <w:rsid w:val="00D66EB5"/>
    <w:rsid w:val="00D67068"/>
    <w:rsid w:val="00D674ED"/>
    <w:rsid w:val="00D67931"/>
    <w:rsid w:val="00D67958"/>
    <w:rsid w:val="00D67CE4"/>
    <w:rsid w:val="00D70387"/>
    <w:rsid w:val="00D70786"/>
    <w:rsid w:val="00D71106"/>
    <w:rsid w:val="00D715E4"/>
    <w:rsid w:val="00D71E8E"/>
    <w:rsid w:val="00D72460"/>
    <w:rsid w:val="00D726AD"/>
    <w:rsid w:val="00D729C2"/>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C12"/>
    <w:rsid w:val="00D81D68"/>
    <w:rsid w:val="00D81F60"/>
    <w:rsid w:val="00D8207B"/>
    <w:rsid w:val="00D821B7"/>
    <w:rsid w:val="00D823C6"/>
    <w:rsid w:val="00D826BE"/>
    <w:rsid w:val="00D8280B"/>
    <w:rsid w:val="00D82B93"/>
    <w:rsid w:val="00D82BAE"/>
    <w:rsid w:val="00D82BDC"/>
    <w:rsid w:val="00D83D2D"/>
    <w:rsid w:val="00D83DE1"/>
    <w:rsid w:val="00D84100"/>
    <w:rsid w:val="00D844ED"/>
    <w:rsid w:val="00D846CF"/>
    <w:rsid w:val="00D8485B"/>
    <w:rsid w:val="00D84CC7"/>
    <w:rsid w:val="00D84F73"/>
    <w:rsid w:val="00D85044"/>
    <w:rsid w:val="00D850DF"/>
    <w:rsid w:val="00D85173"/>
    <w:rsid w:val="00D85254"/>
    <w:rsid w:val="00D85268"/>
    <w:rsid w:val="00D8530F"/>
    <w:rsid w:val="00D856C2"/>
    <w:rsid w:val="00D85A3F"/>
    <w:rsid w:val="00D85B0B"/>
    <w:rsid w:val="00D85E44"/>
    <w:rsid w:val="00D85EDC"/>
    <w:rsid w:val="00D8605A"/>
    <w:rsid w:val="00D86063"/>
    <w:rsid w:val="00D863AE"/>
    <w:rsid w:val="00D86566"/>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AB"/>
    <w:rsid w:val="00DA5DE1"/>
    <w:rsid w:val="00DA5F56"/>
    <w:rsid w:val="00DA60A7"/>
    <w:rsid w:val="00DA60F4"/>
    <w:rsid w:val="00DA61A1"/>
    <w:rsid w:val="00DA6CF9"/>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D96"/>
    <w:rsid w:val="00DC0FFB"/>
    <w:rsid w:val="00DC107F"/>
    <w:rsid w:val="00DC1461"/>
    <w:rsid w:val="00DC1507"/>
    <w:rsid w:val="00DC1518"/>
    <w:rsid w:val="00DC154A"/>
    <w:rsid w:val="00DC17BC"/>
    <w:rsid w:val="00DC183A"/>
    <w:rsid w:val="00DC1ACE"/>
    <w:rsid w:val="00DC2D70"/>
    <w:rsid w:val="00DC2E81"/>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1027"/>
    <w:rsid w:val="00DD1CBD"/>
    <w:rsid w:val="00DD1D97"/>
    <w:rsid w:val="00DD20A5"/>
    <w:rsid w:val="00DD2302"/>
    <w:rsid w:val="00DD2736"/>
    <w:rsid w:val="00DD2C6D"/>
    <w:rsid w:val="00DD2E4F"/>
    <w:rsid w:val="00DD2EC3"/>
    <w:rsid w:val="00DD34AC"/>
    <w:rsid w:val="00DD3D10"/>
    <w:rsid w:val="00DD3F67"/>
    <w:rsid w:val="00DD416E"/>
    <w:rsid w:val="00DD424F"/>
    <w:rsid w:val="00DD4541"/>
    <w:rsid w:val="00DD4DB6"/>
    <w:rsid w:val="00DD562E"/>
    <w:rsid w:val="00DD564F"/>
    <w:rsid w:val="00DD5658"/>
    <w:rsid w:val="00DD5D83"/>
    <w:rsid w:val="00DD5DCC"/>
    <w:rsid w:val="00DD60F2"/>
    <w:rsid w:val="00DD6328"/>
    <w:rsid w:val="00DD6574"/>
    <w:rsid w:val="00DD6853"/>
    <w:rsid w:val="00DD6CFC"/>
    <w:rsid w:val="00DD6E22"/>
    <w:rsid w:val="00DD6FE7"/>
    <w:rsid w:val="00DD7888"/>
    <w:rsid w:val="00DD7B02"/>
    <w:rsid w:val="00DE00D7"/>
    <w:rsid w:val="00DE01F4"/>
    <w:rsid w:val="00DE03E6"/>
    <w:rsid w:val="00DE0BB1"/>
    <w:rsid w:val="00DE0C8A"/>
    <w:rsid w:val="00DE0E0B"/>
    <w:rsid w:val="00DE10D6"/>
    <w:rsid w:val="00DE1BE2"/>
    <w:rsid w:val="00DE1C54"/>
    <w:rsid w:val="00DE1C7E"/>
    <w:rsid w:val="00DE21BB"/>
    <w:rsid w:val="00DE24FE"/>
    <w:rsid w:val="00DE2844"/>
    <w:rsid w:val="00DE2D9B"/>
    <w:rsid w:val="00DE3265"/>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522D"/>
    <w:rsid w:val="00DF53CF"/>
    <w:rsid w:val="00DF56D3"/>
    <w:rsid w:val="00DF5A3B"/>
    <w:rsid w:val="00DF5B43"/>
    <w:rsid w:val="00DF5CA2"/>
    <w:rsid w:val="00DF62D3"/>
    <w:rsid w:val="00DF62E0"/>
    <w:rsid w:val="00DF6CA8"/>
    <w:rsid w:val="00DF749A"/>
    <w:rsid w:val="00DF768B"/>
    <w:rsid w:val="00DF79D9"/>
    <w:rsid w:val="00E00106"/>
    <w:rsid w:val="00E009A8"/>
    <w:rsid w:val="00E00CFA"/>
    <w:rsid w:val="00E0109A"/>
    <w:rsid w:val="00E011C9"/>
    <w:rsid w:val="00E01256"/>
    <w:rsid w:val="00E01824"/>
    <w:rsid w:val="00E0227C"/>
    <w:rsid w:val="00E02478"/>
    <w:rsid w:val="00E024EB"/>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366"/>
    <w:rsid w:val="00E13895"/>
    <w:rsid w:val="00E13960"/>
    <w:rsid w:val="00E13A8D"/>
    <w:rsid w:val="00E13CF0"/>
    <w:rsid w:val="00E13E0D"/>
    <w:rsid w:val="00E141AA"/>
    <w:rsid w:val="00E14471"/>
    <w:rsid w:val="00E147B8"/>
    <w:rsid w:val="00E148CB"/>
    <w:rsid w:val="00E1521F"/>
    <w:rsid w:val="00E1532B"/>
    <w:rsid w:val="00E1535D"/>
    <w:rsid w:val="00E15612"/>
    <w:rsid w:val="00E1569B"/>
    <w:rsid w:val="00E159C1"/>
    <w:rsid w:val="00E15AC2"/>
    <w:rsid w:val="00E16B05"/>
    <w:rsid w:val="00E173BE"/>
    <w:rsid w:val="00E17876"/>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42"/>
    <w:rsid w:val="00E22552"/>
    <w:rsid w:val="00E22655"/>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F3"/>
    <w:rsid w:val="00E43B5E"/>
    <w:rsid w:val="00E43B80"/>
    <w:rsid w:val="00E43C9D"/>
    <w:rsid w:val="00E43CFB"/>
    <w:rsid w:val="00E43F42"/>
    <w:rsid w:val="00E4426C"/>
    <w:rsid w:val="00E4464E"/>
    <w:rsid w:val="00E44E2F"/>
    <w:rsid w:val="00E44FAF"/>
    <w:rsid w:val="00E452B3"/>
    <w:rsid w:val="00E452ED"/>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90B"/>
    <w:rsid w:val="00E5392B"/>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B7"/>
    <w:rsid w:val="00E73ECD"/>
    <w:rsid w:val="00E744E3"/>
    <w:rsid w:val="00E7451D"/>
    <w:rsid w:val="00E747E7"/>
    <w:rsid w:val="00E74820"/>
    <w:rsid w:val="00E74AE3"/>
    <w:rsid w:val="00E74B9F"/>
    <w:rsid w:val="00E74CC4"/>
    <w:rsid w:val="00E74FA6"/>
    <w:rsid w:val="00E7559C"/>
    <w:rsid w:val="00E756B9"/>
    <w:rsid w:val="00E75841"/>
    <w:rsid w:val="00E75EE2"/>
    <w:rsid w:val="00E75F4D"/>
    <w:rsid w:val="00E76015"/>
    <w:rsid w:val="00E76049"/>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40F"/>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6F8"/>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778"/>
    <w:rsid w:val="00EA10D8"/>
    <w:rsid w:val="00EA1288"/>
    <w:rsid w:val="00EA1424"/>
    <w:rsid w:val="00EA176D"/>
    <w:rsid w:val="00EA198A"/>
    <w:rsid w:val="00EA1B95"/>
    <w:rsid w:val="00EA1BFF"/>
    <w:rsid w:val="00EA1DC5"/>
    <w:rsid w:val="00EA1F52"/>
    <w:rsid w:val="00EA2069"/>
    <w:rsid w:val="00EA2428"/>
    <w:rsid w:val="00EA264B"/>
    <w:rsid w:val="00EA2D10"/>
    <w:rsid w:val="00EA2E7B"/>
    <w:rsid w:val="00EA319A"/>
    <w:rsid w:val="00EA31AF"/>
    <w:rsid w:val="00EA32B0"/>
    <w:rsid w:val="00EA4042"/>
    <w:rsid w:val="00EA418B"/>
    <w:rsid w:val="00EA45BE"/>
    <w:rsid w:val="00EA4744"/>
    <w:rsid w:val="00EA4825"/>
    <w:rsid w:val="00EA4AE2"/>
    <w:rsid w:val="00EA4BAB"/>
    <w:rsid w:val="00EA5046"/>
    <w:rsid w:val="00EA5168"/>
    <w:rsid w:val="00EA56DB"/>
    <w:rsid w:val="00EA5DBB"/>
    <w:rsid w:val="00EA670A"/>
    <w:rsid w:val="00EA67EA"/>
    <w:rsid w:val="00EA6F3B"/>
    <w:rsid w:val="00EA75E2"/>
    <w:rsid w:val="00EA7623"/>
    <w:rsid w:val="00EA784E"/>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051"/>
    <w:rsid w:val="00EB4371"/>
    <w:rsid w:val="00EB48DE"/>
    <w:rsid w:val="00EB49BB"/>
    <w:rsid w:val="00EB5CDC"/>
    <w:rsid w:val="00EB5D86"/>
    <w:rsid w:val="00EB6207"/>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C89"/>
    <w:rsid w:val="00EC6F58"/>
    <w:rsid w:val="00EC7242"/>
    <w:rsid w:val="00EC75A9"/>
    <w:rsid w:val="00EC773D"/>
    <w:rsid w:val="00EC7E01"/>
    <w:rsid w:val="00EC7F8B"/>
    <w:rsid w:val="00ED0122"/>
    <w:rsid w:val="00ED03C2"/>
    <w:rsid w:val="00ED03DA"/>
    <w:rsid w:val="00ED0B5A"/>
    <w:rsid w:val="00ED0DA6"/>
    <w:rsid w:val="00ED0E12"/>
    <w:rsid w:val="00ED0F01"/>
    <w:rsid w:val="00ED122A"/>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C7A"/>
    <w:rsid w:val="00EF3EC5"/>
    <w:rsid w:val="00EF3FFB"/>
    <w:rsid w:val="00EF40B8"/>
    <w:rsid w:val="00EF436A"/>
    <w:rsid w:val="00EF4ADE"/>
    <w:rsid w:val="00EF4F05"/>
    <w:rsid w:val="00EF5260"/>
    <w:rsid w:val="00EF5669"/>
    <w:rsid w:val="00EF56CC"/>
    <w:rsid w:val="00EF5771"/>
    <w:rsid w:val="00EF5AB7"/>
    <w:rsid w:val="00EF5ABC"/>
    <w:rsid w:val="00EF5FAA"/>
    <w:rsid w:val="00EF64EF"/>
    <w:rsid w:val="00EF6674"/>
    <w:rsid w:val="00EF67FF"/>
    <w:rsid w:val="00EF6997"/>
    <w:rsid w:val="00EF6B30"/>
    <w:rsid w:val="00EF7877"/>
    <w:rsid w:val="00EF7D4C"/>
    <w:rsid w:val="00EF7FA1"/>
    <w:rsid w:val="00F00066"/>
    <w:rsid w:val="00F000BC"/>
    <w:rsid w:val="00F00307"/>
    <w:rsid w:val="00F00316"/>
    <w:rsid w:val="00F007DF"/>
    <w:rsid w:val="00F010CC"/>
    <w:rsid w:val="00F012FF"/>
    <w:rsid w:val="00F01453"/>
    <w:rsid w:val="00F016DF"/>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7349"/>
    <w:rsid w:val="00F07495"/>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53"/>
    <w:rsid w:val="00F12874"/>
    <w:rsid w:val="00F12A74"/>
    <w:rsid w:val="00F12E0B"/>
    <w:rsid w:val="00F1346F"/>
    <w:rsid w:val="00F13517"/>
    <w:rsid w:val="00F13A10"/>
    <w:rsid w:val="00F13B13"/>
    <w:rsid w:val="00F13D2B"/>
    <w:rsid w:val="00F13E1E"/>
    <w:rsid w:val="00F13EE6"/>
    <w:rsid w:val="00F147E4"/>
    <w:rsid w:val="00F14816"/>
    <w:rsid w:val="00F1486C"/>
    <w:rsid w:val="00F14879"/>
    <w:rsid w:val="00F14A11"/>
    <w:rsid w:val="00F14AE8"/>
    <w:rsid w:val="00F14C44"/>
    <w:rsid w:val="00F152A2"/>
    <w:rsid w:val="00F157B4"/>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5D5"/>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5ED"/>
    <w:rsid w:val="00F356B7"/>
    <w:rsid w:val="00F35DD3"/>
    <w:rsid w:val="00F36639"/>
    <w:rsid w:val="00F36BBF"/>
    <w:rsid w:val="00F3716F"/>
    <w:rsid w:val="00F37363"/>
    <w:rsid w:val="00F37560"/>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699"/>
    <w:rsid w:val="00F42945"/>
    <w:rsid w:val="00F42D7E"/>
    <w:rsid w:val="00F42F61"/>
    <w:rsid w:val="00F431ED"/>
    <w:rsid w:val="00F438EC"/>
    <w:rsid w:val="00F43FD5"/>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102"/>
    <w:rsid w:val="00F5133A"/>
    <w:rsid w:val="00F5163F"/>
    <w:rsid w:val="00F51663"/>
    <w:rsid w:val="00F51AD2"/>
    <w:rsid w:val="00F51BA1"/>
    <w:rsid w:val="00F51C39"/>
    <w:rsid w:val="00F51ECD"/>
    <w:rsid w:val="00F522D3"/>
    <w:rsid w:val="00F528A8"/>
    <w:rsid w:val="00F529B9"/>
    <w:rsid w:val="00F52FB7"/>
    <w:rsid w:val="00F531CF"/>
    <w:rsid w:val="00F534E3"/>
    <w:rsid w:val="00F537D4"/>
    <w:rsid w:val="00F5397E"/>
    <w:rsid w:val="00F539BC"/>
    <w:rsid w:val="00F53DB4"/>
    <w:rsid w:val="00F53FB3"/>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787"/>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FB5"/>
    <w:rsid w:val="00F750EB"/>
    <w:rsid w:val="00F7565C"/>
    <w:rsid w:val="00F75ABD"/>
    <w:rsid w:val="00F75B7B"/>
    <w:rsid w:val="00F7623A"/>
    <w:rsid w:val="00F764D3"/>
    <w:rsid w:val="00F76562"/>
    <w:rsid w:val="00F76F3D"/>
    <w:rsid w:val="00F7707E"/>
    <w:rsid w:val="00F77216"/>
    <w:rsid w:val="00F7752B"/>
    <w:rsid w:val="00F77AF8"/>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B6"/>
    <w:rsid w:val="00F83795"/>
    <w:rsid w:val="00F838F4"/>
    <w:rsid w:val="00F83958"/>
    <w:rsid w:val="00F83F79"/>
    <w:rsid w:val="00F840CE"/>
    <w:rsid w:val="00F84478"/>
    <w:rsid w:val="00F8473C"/>
    <w:rsid w:val="00F84760"/>
    <w:rsid w:val="00F84817"/>
    <w:rsid w:val="00F849D2"/>
    <w:rsid w:val="00F849ED"/>
    <w:rsid w:val="00F84E26"/>
    <w:rsid w:val="00F84F67"/>
    <w:rsid w:val="00F8526A"/>
    <w:rsid w:val="00F85330"/>
    <w:rsid w:val="00F858E2"/>
    <w:rsid w:val="00F85A70"/>
    <w:rsid w:val="00F85EDA"/>
    <w:rsid w:val="00F86707"/>
    <w:rsid w:val="00F868EF"/>
    <w:rsid w:val="00F86E84"/>
    <w:rsid w:val="00F86F5A"/>
    <w:rsid w:val="00F87F36"/>
    <w:rsid w:val="00F90276"/>
    <w:rsid w:val="00F90662"/>
    <w:rsid w:val="00F906FB"/>
    <w:rsid w:val="00F9075B"/>
    <w:rsid w:val="00F90990"/>
    <w:rsid w:val="00F90D71"/>
    <w:rsid w:val="00F90FB2"/>
    <w:rsid w:val="00F9101A"/>
    <w:rsid w:val="00F9120A"/>
    <w:rsid w:val="00F913ED"/>
    <w:rsid w:val="00F919E4"/>
    <w:rsid w:val="00F91BE4"/>
    <w:rsid w:val="00F91CCD"/>
    <w:rsid w:val="00F92535"/>
    <w:rsid w:val="00F92656"/>
    <w:rsid w:val="00F9299B"/>
    <w:rsid w:val="00F92B23"/>
    <w:rsid w:val="00F932FE"/>
    <w:rsid w:val="00F93505"/>
    <w:rsid w:val="00F93817"/>
    <w:rsid w:val="00F941CC"/>
    <w:rsid w:val="00F94505"/>
    <w:rsid w:val="00F94AC6"/>
    <w:rsid w:val="00F94F54"/>
    <w:rsid w:val="00F9530C"/>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235A"/>
    <w:rsid w:val="00FC26CF"/>
    <w:rsid w:val="00FC2765"/>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5C3C"/>
    <w:rsid w:val="00FC6D2C"/>
    <w:rsid w:val="00FC6E2D"/>
    <w:rsid w:val="00FC711A"/>
    <w:rsid w:val="00FC73A4"/>
    <w:rsid w:val="00FC748A"/>
    <w:rsid w:val="00FC74FC"/>
    <w:rsid w:val="00FC760C"/>
    <w:rsid w:val="00FC770A"/>
    <w:rsid w:val="00FC7954"/>
    <w:rsid w:val="00FC7D1D"/>
    <w:rsid w:val="00FC7F47"/>
    <w:rsid w:val="00FC7F91"/>
    <w:rsid w:val="00FD03C0"/>
    <w:rsid w:val="00FD04C0"/>
    <w:rsid w:val="00FD084A"/>
    <w:rsid w:val="00FD0B2D"/>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71"/>
    <w:rsid w:val="00FF3B84"/>
    <w:rsid w:val="00FF3CB2"/>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3001E0"/>
    <w:rPr>
      <w:rFonts w:eastAsia="MS Gothic"/>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3001E0"/>
    <w:rPr>
      <w:rFonts w:eastAsia="MS Gothic"/>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6940613">
      <w:bodyDiv w:val="1"/>
      <w:marLeft w:val="0"/>
      <w:marRight w:val="0"/>
      <w:marTop w:val="0"/>
      <w:marBottom w:val="0"/>
      <w:divBdr>
        <w:top w:val="none" w:sz="0" w:space="0" w:color="auto"/>
        <w:left w:val="none" w:sz="0" w:space="0" w:color="auto"/>
        <w:bottom w:val="none" w:sz="0" w:space="0" w:color="auto"/>
        <w:right w:val="none" w:sz="0" w:space="0" w:color="auto"/>
      </w:divBdr>
      <w:divsChild>
        <w:div w:id="1951814401">
          <w:marLeft w:val="461"/>
          <w:marRight w:val="0"/>
          <w:marTop w:val="115"/>
          <w:marBottom w:val="58"/>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ACAE-BEBA-4B4B-8A56-73683BCF2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840</Words>
  <Characters>4790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2016-09-29T16:36:00Z</dcterms:created>
  <dcterms:modified xsi:type="dcterms:W3CDTF">2016-09-30T14:23:00Z</dcterms:modified>
</cp:coreProperties>
</file>